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C22A3" w14:textId="2750897D" w:rsidR="002306E9" w:rsidRPr="002306E9" w:rsidRDefault="002306E9" w:rsidP="002306E9">
      <w:pPr>
        <w:pStyle w:val="Heading1"/>
        <w:rPr>
          <w:rFonts w:ascii="Arial" w:eastAsia="Times New Roman" w:hAnsi="Arial" w:cs="Arial"/>
          <w:sz w:val="24"/>
          <w:szCs w:val="24"/>
          <w:bdr w:val="none" w:sz="0" w:space="0" w:color="auto" w:frame="1"/>
        </w:rPr>
      </w:pPr>
      <w:r>
        <w:rPr>
          <w:noProof/>
        </w:rPr>
        <mc:AlternateContent>
          <mc:Choice Requires="wps">
            <w:drawing>
              <wp:anchor distT="0" distB="0" distL="114300" distR="114300" simplePos="0" relativeHeight="251450880" behindDoc="0" locked="0" layoutInCell="1" allowOverlap="1" wp14:anchorId="2021384D" wp14:editId="176CD6C4">
                <wp:simplePos x="0" y="0"/>
                <wp:positionH relativeFrom="page">
                  <wp:posOffset>47625</wp:posOffset>
                </wp:positionH>
                <wp:positionV relativeFrom="paragraph">
                  <wp:posOffset>0</wp:posOffset>
                </wp:positionV>
                <wp:extent cx="10601325" cy="8953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10601325" cy="895350"/>
                        </a:xfrm>
                        <a:prstGeom prst="rect">
                          <a:avLst/>
                        </a:prstGeom>
                        <a:solidFill>
                          <a:schemeClr val="lt1"/>
                        </a:solidFill>
                        <a:ln w="6350">
                          <a:noFill/>
                        </a:ln>
                      </wps:spPr>
                      <wps:txbx>
                        <w:txbxContent>
                          <w:p w14:paraId="2BB55755" w14:textId="77777777" w:rsidR="00E305A0" w:rsidRPr="002306E9" w:rsidRDefault="002306E9" w:rsidP="002306E9">
                            <w:pPr>
                              <w:jc w:val="center"/>
                              <w:rPr>
                                <w:rFonts w:ascii="Arial" w:hAnsi="Arial" w:cs="Arial"/>
                                <w:b/>
                                <w:sz w:val="24"/>
                                <w:szCs w:val="24"/>
                                <w:u w:val="single"/>
                              </w:rPr>
                            </w:pPr>
                            <w:r w:rsidRPr="002306E9">
                              <w:rPr>
                                <w:rFonts w:ascii="Arial" w:hAnsi="Arial" w:cs="Arial"/>
                                <w:b/>
                                <w:sz w:val="24"/>
                                <w:szCs w:val="24"/>
                                <w:u w:val="single"/>
                              </w:rPr>
                              <w:t>St Mary’s Farnham Royal</w:t>
                            </w:r>
                            <w:r w:rsidR="003322C8">
                              <w:rPr>
                                <w:rFonts w:ascii="Arial" w:hAnsi="Arial" w:cs="Arial"/>
                                <w:b/>
                                <w:sz w:val="24"/>
                                <w:szCs w:val="24"/>
                                <w:u w:val="single"/>
                              </w:rPr>
                              <w:t xml:space="preserve"> </w:t>
                            </w:r>
                          </w:p>
                          <w:p w14:paraId="66E4305E" w14:textId="6D60941C" w:rsidR="002306E9" w:rsidRDefault="002306E9" w:rsidP="002306E9">
                            <w:pPr>
                              <w:jc w:val="center"/>
                              <w:rPr>
                                <w:rFonts w:ascii="Arial" w:hAnsi="Arial" w:cs="Arial"/>
                                <w:b/>
                                <w:sz w:val="24"/>
                                <w:szCs w:val="24"/>
                              </w:rPr>
                            </w:pPr>
                            <w:r w:rsidRPr="002306E9">
                              <w:rPr>
                                <w:rFonts w:ascii="Arial" w:hAnsi="Arial" w:cs="Arial"/>
                                <w:b/>
                                <w:sz w:val="24"/>
                                <w:szCs w:val="24"/>
                              </w:rPr>
                              <w:t xml:space="preserve">Term: Spring </w:t>
                            </w:r>
                            <w:r w:rsidR="001E045E">
                              <w:rPr>
                                <w:rFonts w:ascii="Arial" w:hAnsi="Arial" w:cs="Arial"/>
                                <w:b/>
                                <w:sz w:val="24"/>
                                <w:szCs w:val="24"/>
                              </w:rPr>
                              <w:t>2</w:t>
                            </w:r>
                            <w:r w:rsidRPr="002306E9">
                              <w:rPr>
                                <w:rFonts w:ascii="Arial" w:hAnsi="Arial" w:cs="Arial"/>
                                <w:b/>
                                <w:sz w:val="24"/>
                                <w:szCs w:val="24"/>
                              </w:rPr>
                              <w:tab/>
                            </w:r>
                            <w:r w:rsidRPr="002306E9">
                              <w:rPr>
                                <w:rFonts w:ascii="Arial" w:hAnsi="Arial" w:cs="Arial"/>
                                <w:b/>
                                <w:sz w:val="24"/>
                                <w:szCs w:val="24"/>
                              </w:rPr>
                              <w:tab/>
                            </w:r>
                            <w:r w:rsidRPr="002306E9">
                              <w:rPr>
                                <w:rFonts w:ascii="Arial" w:hAnsi="Arial" w:cs="Arial"/>
                                <w:b/>
                                <w:sz w:val="24"/>
                                <w:szCs w:val="24"/>
                              </w:rPr>
                              <w:tab/>
                              <w:t>Year: 4</w:t>
                            </w:r>
                            <w:r w:rsidRPr="002306E9">
                              <w:rPr>
                                <w:rFonts w:ascii="Arial" w:hAnsi="Arial" w:cs="Arial"/>
                                <w:b/>
                                <w:sz w:val="24"/>
                                <w:szCs w:val="24"/>
                              </w:rPr>
                              <w:tab/>
                            </w:r>
                            <w:r w:rsidRPr="002306E9">
                              <w:rPr>
                                <w:rFonts w:ascii="Arial" w:hAnsi="Arial" w:cs="Arial"/>
                                <w:b/>
                                <w:sz w:val="24"/>
                                <w:szCs w:val="24"/>
                              </w:rPr>
                              <w:tab/>
                              <w:t>Teachers: Miss Bailey, Mrs Birch, Miss Wilkinson</w:t>
                            </w:r>
                          </w:p>
                          <w:p w14:paraId="5B2073D8" w14:textId="77777777" w:rsidR="003322C8" w:rsidRPr="002306E9" w:rsidRDefault="003322C8" w:rsidP="002306E9">
                            <w:pPr>
                              <w:jc w:val="center"/>
                              <w:rPr>
                                <w:rFonts w:ascii="Arial" w:hAnsi="Arial" w:cs="Arial"/>
                                <w:b/>
                                <w:sz w:val="24"/>
                                <w:szCs w:val="24"/>
                              </w:rPr>
                            </w:pPr>
                            <w:r>
                              <w:rPr>
                                <w:rFonts w:ascii="Arial" w:hAnsi="Arial" w:cs="Arial"/>
                                <w:b/>
                                <w:sz w:val="24"/>
                                <w:szCs w:val="24"/>
                              </w:rPr>
                              <w:t>PE and music objectives can be found on the subject pages for PE and music on our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21384D" id="_x0000_t202" coordsize="21600,21600" o:spt="202" path="m,l,21600r21600,l21600,xe">
                <v:stroke joinstyle="miter"/>
                <v:path gradientshapeok="t" o:connecttype="rect"/>
              </v:shapetype>
              <v:shape id="Text Box 3" o:spid="_x0000_s1026" type="#_x0000_t202" style="position:absolute;margin-left:3.75pt;margin-top:0;width:834.75pt;height:70.5pt;z-index:25145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" fillcolor="white [3201]" stroked="f" strokeweight=".5pt">
                <v:textbox>
                  <w:txbxContent>
                    <w:p w14:paraId="2BB55755" w14:textId="77777777" w:rsidR="00E305A0" w:rsidRPr="002306E9" w:rsidRDefault="002306E9" w:rsidP="002306E9">
                      <w:pPr>
                        <w:jc w:val="center"/>
                        <w:rPr>
                          <w:rFonts w:ascii="Arial" w:hAnsi="Arial" w:cs="Arial"/>
                          <w:b/>
                          <w:sz w:val="24"/>
                          <w:szCs w:val="24"/>
                          <w:u w:val="single"/>
                        </w:rPr>
                      </w:pPr>
                      <w:r w:rsidRPr="002306E9">
                        <w:rPr>
                          <w:rFonts w:ascii="Arial" w:hAnsi="Arial" w:cs="Arial"/>
                          <w:b/>
                          <w:sz w:val="24"/>
                          <w:szCs w:val="24"/>
                          <w:u w:val="single"/>
                        </w:rPr>
                        <w:t>St Mary’s Farnham Royal</w:t>
                      </w:r>
                      <w:r w:rsidR="003322C8">
                        <w:rPr>
                          <w:rFonts w:ascii="Arial" w:hAnsi="Arial" w:cs="Arial"/>
                          <w:b/>
                          <w:sz w:val="24"/>
                          <w:szCs w:val="24"/>
                          <w:u w:val="single"/>
                        </w:rPr>
                        <w:t xml:space="preserve"> </w:t>
                      </w:r>
                    </w:p>
                    <w:p w14:paraId="66E4305E" w14:textId="6D60941C" w:rsidR="002306E9" w:rsidRDefault="002306E9" w:rsidP="002306E9">
                      <w:pPr>
                        <w:jc w:val="center"/>
                        <w:rPr>
                          <w:rFonts w:ascii="Arial" w:hAnsi="Arial" w:cs="Arial"/>
                          <w:b/>
                          <w:sz w:val="24"/>
                          <w:szCs w:val="24"/>
                        </w:rPr>
                      </w:pPr>
                      <w:r w:rsidRPr="002306E9">
                        <w:rPr>
                          <w:rFonts w:ascii="Arial" w:hAnsi="Arial" w:cs="Arial"/>
                          <w:b/>
                          <w:sz w:val="24"/>
                          <w:szCs w:val="24"/>
                        </w:rPr>
                        <w:t xml:space="preserve">Term: Spring </w:t>
                      </w:r>
                      <w:r w:rsidR="001E045E">
                        <w:rPr>
                          <w:rFonts w:ascii="Arial" w:hAnsi="Arial" w:cs="Arial"/>
                          <w:b/>
                          <w:sz w:val="24"/>
                          <w:szCs w:val="24"/>
                        </w:rPr>
                        <w:t>2</w:t>
                      </w:r>
                      <w:r w:rsidRPr="002306E9">
                        <w:rPr>
                          <w:rFonts w:ascii="Arial" w:hAnsi="Arial" w:cs="Arial"/>
                          <w:b/>
                          <w:sz w:val="24"/>
                          <w:szCs w:val="24"/>
                        </w:rPr>
                        <w:tab/>
                      </w:r>
                      <w:r w:rsidRPr="002306E9">
                        <w:rPr>
                          <w:rFonts w:ascii="Arial" w:hAnsi="Arial" w:cs="Arial"/>
                          <w:b/>
                          <w:sz w:val="24"/>
                          <w:szCs w:val="24"/>
                        </w:rPr>
                        <w:tab/>
                      </w:r>
                      <w:r w:rsidRPr="002306E9">
                        <w:rPr>
                          <w:rFonts w:ascii="Arial" w:hAnsi="Arial" w:cs="Arial"/>
                          <w:b/>
                          <w:sz w:val="24"/>
                          <w:szCs w:val="24"/>
                        </w:rPr>
                        <w:tab/>
                        <w:t>Year: 4</w:t>
                      </w:r>
                      <w:r w:rsidRPr="002306E9">
                        <w:rPr>
                          <w:rFonts w:ascii="Arial" w:hAnsi="Arial" w:cs="Arial"/>
                          <w:b/>
                          <w:sz w:val="24"/>
                          <w:szCs w:val="24"/>
                        </w:rPr>
                        <w:tab/>
                      </w:r>
                      <w:r w:rsidRPr="002306E9">
                        <w:rPr>
                          <w:rFonts w:ascii="Arial" w:hAnsi="Arial" w:cs="Arial"/>
                          <w:b/>
                          <w:sz w:val="24"/>
                          <w:szCs w:val="24"/>
                        </w:rPr>
                        <w:tab/>
                        <w:t>Teachers: Miss Bailey, Mrs Birch, Miss Wilkinson</w:t>
                      </w:r>
                    </w:p>
                    <w:p w14:paraId="5B2073D8" w14:textId="77777777" w:rsidR="003322C8" w:rsidRPr="002306E9" w:rsidRDefault="003322C8" w:rsidP="002306E9">
                      <w:pPr>
                        <w:jc w:val="center"/>
                        <w:rPr>
                          <w:rFonts w:ascii="Arial" w:hAnsi="Arial" w:cs="Arial"/>
                          <w:b/>
                          <w:sz w:val="24"/>
                          <w:szCs w:val="24"/>
                        </w:rPr>
                      </w:pPr>
                      <w:r>
                        <w:rPr>
                          <w:rFonts w:ascii="Arial" w:hAnsi="Arial" w:cs="Arial"/>
                          <w:b/>
                          <w:sz w:val="24"/>
                          <w:szCs w:val="24"/>
                        </w:rPr>
                        <w:t>PE and music objectives can be found on the subject pages for PE and music on our website</w:t>
                      </w:r>
                    </w:p>
                  </w:txbxContent>
                </v:textbox>
                <w10:wrap anchorx="page"/>
              </v:shape>
            </w:pict>
          </mc:Fallback>
        </mc:AlternateContent>
      </w:r>
      <w:r>
        <w:rPr>
          <w:noProof/>
        </w:rPr>
        <w:drawing>
          <wp:anchor distT="0" distB="0" distL="114300" distR="114300" simplePos="0" relativeHeight="251453952" behindDoc="1" locked="0" layoutInCell="1" allowOverlap="1" wp14:anchorId="17B7284D" wp14:editId="6891D0E9">
            <wp:simplePos x="0" y="0"/>
            <wp:positionH relativeFrom="margin">
              <wp:posOffset>8882380</wp:posOffset>
            </wp:positionH>
            <wp:positionV relativeFrom="paragraph">
              <wp:posOffset>0</wp:posOffset>
            </wp:positionV>
            <wp:extent cx="1066800" cy="1123950"/>
            <wp:effectExtent l="0" t="0" r="0" b="0"/>
            <wp:wrapTight wrapText="bothSides">
              <wp:wrapPolygon edited="0">
                <wp:start x="0" y="0"/>
                <wp:lineTo x="0" y="21234"/>
                <wp:lineTo x="21214" y="21234"/>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66800" cy="1123950"/>
                    </a:xfrm>
                    <a:prstGeom prst="rect">
                      <a:avLst/>
                    </a:prstGeom>
                  </pic:spPr>
                </pic:pic>
              </a:graphicData>
            </a:graphic>
            <wp14:sizeRelH relativeFrom="page">
              <wp14:pctWidth>0</wp14:pctWidth>
            </wp14:sizeRelH>
            <wp14:sizeRelV relativeFrom="page">
              <wp14:pctHeight>0</wp14:pctHeight>
            </wp14:sizeRelV>
          </wp:anchor>
        </w:drawing>
      </w:r>
      <w:r w:rsidR="00E305A0">
        <w:rPr>
          <w:noProof/>
        </w:rPr>
        <w:t xml:space="preserve"> </w:t>
      </w:r>
    </w:p>
    <w:p w14:paraId="5C2984BB" w14:textId="2485E4F5" w:rsidR="00E36BA9" w:rsidRDefault="0024103A">
      <w:r>
        <w:rPr>
          <w:noProof/>
        </w:rPr>
        <mc:AlternateContent>
          <mc:Choice Requires="wps">
            <w:drawing>
              <wp:anchor distT="0" distB="0" distL="114300" distR="114300" simplePos="0" relativeHeight="251632128" behindDoc="0" locked="0" layoutInCell="1" allowOverlap="1" wp14:anchorId="08818714" wp14:editId="6448B28F">
                <wp:simplePos x="0" y="0"/>
                <wp:positionH relativeFrom="column">
                  <wp:posOffset>996462</wp:posOffset>
                </wp:positionH>
                <wp:positionV relativeFrom="paragraph">
                  <wp:posOffset>4769632</wp:posOffset>
                </wp:positionV>
                <wp:extent cx="2514600" cy="1740876"/>
                <wp:effectExtent l="0" t="0" r="19050" b="12065"/>
                <wp:wrapNone/>
                <wp:docPr id="19" name="Text Box 19"/>
                <wp:cNvGraphicFramePr/>
                <a:graphic xmlns:a="http://schemas.openxmlformats.org/drawingml/2006/main">
                  <a:graphicData uri="http://schemas.microsoft.com/office/word/2010/wordprocessingShape">
                    <wps:wsp>
                      <wps:cNvSpPr txBox="1"/>
                      <wps:spPr>
                        <a:xfrm>
                          <a:off x="0" y="0"/>
                          <a:ext cx="2514600" cy="1740876"/>
                        </a:xfrm>
                        <a:prstGeom prst="rect">
                          <a:avLst/>
                        </a:prstGeom>
                        <a:solidFill>
                          <a:sysClr val="window" lastClr="FFFFFF"/>
                        </a:solidFill>
                        <a:ln w="6350">
                          <a:solidFill>
                            <a:prstClr val="black"/>
                          </a:solidFill>
                        </a:ln>
                      </wps:spPr>
                      <wps:txbx>
                        <w:txbxContent>
                          <w:p w14:paraId="04173E1C" w14:textId="77777777" w:rsidR="00660F06" w:rsidRPr="0024103A" w:rsidRDefault="00660F06" w:rsidP="00901EB2">
                            <w:pPr>
                              <w:spacing w:after="0"/>
                              <w:rPr>
                                <w:rFonts w:ascii="Arial" w:hAnsi="Arial" w:cs="Arial"/>
                                <w:b/>
                                <w:sz w:val="16"/>
                                <w:szCs w:val="16"/>
                                <w:u w:val="single"/>
                              </w:rPr>
                            </w:pPr>
                            <w:r w:rsidRPr="0024103A">
                              <w:rPr>
                                <w:rFonts w:ascii="Arial" w:hAnsi="Arial" w:cs="Arial"/>
                                <w:b/>
                                <w:sz w:val="16"/>
                                <w:szCs w:val="16"/>
                                <w:u w:val="single"/>
                              </w:rPr>
                              <w:t>Science:</w:t>
                            </w:r>
                          </w:p>
                          <w:p w14:paraId="0AB66E20" w14:textId="4FC5579F" w:rsidR="00660F06" w:rsidRPr="0024103A" w:rsidRDefault="00660F06" w:rsidP="00660F06">
                            <w:pPr>
                              <w:rPr>
                                <w:rFonts w:ascii="Arial" w:hAnsi="Arial" w:cs="Arial"/>
                                <w:sz w:val="16"/>
                                <w:szCs w:val="16"/>
                              </w:rPr>
                            </w:pPr>
                            <w:r w:rsidRPr="0024103A">
                              <w:rPr>
                                <w:rFonts w:ascii="Arial" w:hAnsi="Arial" w:cs="Arial"/>
                                <w:sz w:val="16"/>
                                <w:szCs w:val="16"/>
                              </w:rPr>
                              <w:t>Over the next three weeks, children will learn</w:t>
                            </w:r>
                            <w:r w:rsidR="00866CA7" w:rsidRPr="0024103A">
                              <w:rPr>
                                <w:rFonts w:ascii="Arial" w:hAnsi="Arial" w:cs="Arial"/>
                                <w:sz w:val="16"/>
                                <w:szCs w:val="16"/>
                              </w:rPr>
                              <w:t xml:space="preserve"> about classification and how it is used. Children will compare, group and sort living things from a range of different environments. </w:t>
                            </w:r>
                            <w:r w:rsidR="002524BE" w:rsidRPr="0024103A">
                              <w:rPr>
                                <w:rFonts w:ascii="Arial" w:hAnsi="Arial" w:cs="Arial"/>
                                <w:sz w:val="16"/>
                                <w:szCs w:val="16"/>
                              </w:rPr>
                              <w:t>They will learn that invertebrates do not have a back bone and vertebrates do have a backbone. We will then look at what features vertebrates have and sort them according to these.</w:t>
                            </w:r>
                            <w:r w:rsidR="0024103A">
                              <w:rPr>
                                <w:rFonts w:ascii="Arial" w:hAnsi="Arial" w:cs="Arial"/>
                                <w:sz w:val="16"/>
                                <w:szCs w:val="16"/>
                              </w:rPr>
                              <w:t xml:space="preserve"> You can help your child at home by talking about a range of animals and what group they belong to. Are they a vertebrate or invertebrate? Perhaps you could visit a wildlife park to see some of these animals in 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18714" id="Text Box 19" o:spid="_x0000_s1027" type="#_x0000_t202" style="position:absolute;margin-left:78.45pt;margin-top:375.55pt;width:198pt;height:137.1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" fillcolor="window" strokeweight=".5pt">
                <v:textbox>
                  <w:txbxContent>
                    <w:p w14:paraId="04173E1C" w14:textId="77777777" w:rsidR="00660F06" w:rsidRPr="0024103A" w:rsidRDefault="00660F06" w:rsidP="00901EB2">
                      <w:pPr>
                        <w:spacing w:after="0"/>
                        <w:rPr>
                          <w:rFonts w:ascii="Arial" w:hAnsi="Arial" w:cs="Arial"/>
                          <w:b/>
                          <w:sz w:val="16"/>
                          <w:szCs w:val="16"/>
                          <w:u w:val="single"/>
                        </w:rPr>
                      </w:pPr>
                      <w:r w:rsidRPr="0024103A">
                        <w:rPr>
                          <w:rFonts w:ascii="Arial" w:hAnsi="Arial" w:cs="Arial"/>
                          <w:b/>
                          <w:sz w:val="16"/>
                          <w:szCs w:val="16"/>
                          <w:u w:val="single"/>
                        </w:rPr>
                        <w:t>Science:</w:t>
                      </w:r>
                    </w:p>
                    <w:p w14:paraId="0AB66E20" w14:textId="4FC5579F" w:rsidR="00660F06" w:rsidRPr="0024103A" w:rsidRDefault="00660F06" w:rsidP="00660F06">
                      <w:pPr>
                        <w:rPr>
                          <w:rFonts w:ascii="Arial" w:hAnsi="Arial" w:cs="Arial"/>
                          <w:sz w:val="16"/>
                          <w:szCs w:val="16"/>
                        </w:rPr>
                      </w:pPr>
                      <w:r w:rsidRPr="0024103A">
                        <w:rPr>
                          <w:rFonts w:ascii="Arial" w:hAnsi="Arial" w:cs="Arial"/>
                          <w:sz w:val="16"/>
                          <w:szCs w:val="16"/>
                        </w:rPr>
                        <w:t>Over the next three weeks, children will learn</w:t>
                      </w:r>
                      <w:r w:rsidR="00866CA7" w:rsidRPr="0024103A">
                        <w:rPr>
                          <w:rFonts w:ascii="Arial" w:hAnsi="Arial" w:cs="Arial"/>
                          <w:sz w:val="16"/>
                          <w:szCs w:val="16"/>
                        </w:rPr>
                        <w:t xml:space="preserve"> about classification and how it is used. Children will compare, group and sort living things from a range of different environments. </w:t>
                      </w:r>
                      <w:r w:rsidR="002524BE" w:rsidRPr="0024103A">
                        <w:rPr>
                          <w:rFonts w:ascii="Arial" w:hAnsi="Arial" w:cs="Arial"/>
                          <w:sz w:val="16"/>
                          <w:szCs w:val="16"/>
                        </w:rPr>
                        <w:t>They will learn that invertebrates do not have a back bone and vertebrates do have a backbone. We will then look at what features vertebrates have and sort them according to these.</w:t>
                      </w:r>
                      <w:r w:rsidR="0024103A">
                        <w:rPr>
                          <w:rFonts w:ascii="Arial" w:hAnsi="Arial" w:cs="Arial"/>
                          <w:sz w:val="16"/>
                          <w:szCs w:val="16"/>
                        </w:rPr>
                        <w:t xml:space="preserve"> You can help your child at home by talking about a range of animals and what group they belong to. Are they a vertebrate or invertebrate? Perhaps you could visit a wildlife park to see some of these animals in action. </w:t>
                      </w:r>
                    </w:p>
                  </w:txbxContent>
                </v:textbox>
              </v:shape>
            </w:pict>
          </mc:Fallback>
        </mc:AlternateContent>
      </w:r>
      <w:r w:rsidR="00616E30">
        <w:rPr>
          <w:noProof/>
        </w:rPr>
        <mc:AlternateContent>
          <mc:Choice Requires="wps">
            <w:drawing>
              <wp:anchor distT="0" distB="0" distL="114300" distR="114300" simplePos="0" relativeHeight="251701760" behindDoc="0" locked="0" layoutInCell="1" allowOverlap="1" wp14:anchorId="5B44F2F5" wp14:editId="721F1E21">
                <wp:simplePos x="0" y="0"/>
                <wp:positionH relativeFrom="column">
                  <wp:posOffset>7703820</wp:posOffset>
                </wp:positionH>
                <wp:positionV relativeFrom="paragraph">
                  <wp:posOffset>5205730</wp:posOffset>
                </wp:positionV>
                <wp:extent cx="2312670" cy="878205"/>
                <wp:effectExtent l="0" t="0" r="11430" b="17145"/>
                <wp:wrapNone/>
                <wp:docPr id="21" name="Text Box 21"/>
                <wp:cNvGraphicFramePr/>
                <a:graphic xmlns:a="http://schemas.openxmlformats.org/drawingml/2006/main">
                  <a:graphicData uri="http://schemas.microsoft.com/office/word/2010/wordprocessingShape">
                    <wps:wsp>
                      <wps:cNvSpPr txBox="1"/>
                      <wps:spPr>
                        <a:xfrm>
                          <a:off x="0" y="0"/>
                          <a:ext cx="2312670" cy="878205"/>
                        </a:xfrm>
                        <a:prstGeom prst="rect">
                          <a:avLst/>
                        </a:prstGeom>
                        <a:solidFill>
                          <a:sysClr val="window" lastClr="FFFFFF"/>
                        </a:solidFill>
                        <a:ln w="6350">
                          <a:solidFill>
                            <a:prstClr val="black"/>
                          </a:solidFill>
                        </a:ln>
                      </wps:spPr>
                      <wps:txbx>
                        <w:txbxContent>
                          <w:p w14:paraId="18A5F49C" w14:textId="77777777" w:rsidR="00866CA7" w:rsidRPr="00616E30" w:rsidRDefault="003322C8" w:rsidP="00866CA7">
                            <w:pPr>
                              <w:spacing w:after="0"/>
                              <w:rPr>
                                <w:rFonts w:ascii="Arial" w:hAnsi="Arial" w:cs="Arial"/>
                                <w:b/>
                                <w:sz w:val="16"/>
                                <w:szCs w:val="16"/>
                                <w:u w:val="single"/>
                              </w:rPr>
                            </w:pPr>
                            <w:r w:rsidRPr="00616E30">
                              <w:rPr>
                                <w:rFonts w:ascii="Arial" w:hAnsi="Arial" w:cs="Arial"/>
                                <w:b/>
                                <w:sz w:val="16"/>
                                <w:szCs w:val="16"/>
                                <w:u w:val="single"/>
                              </w:rPr>
                              <w:t>DT:</w:t>
                            </w:r>
                          </w:p>
                          <w:p w14:paraId="020530A2" w14:textId="60BF3DF6" w:rsidR="003322C8" w:rsidRPr="00616E30" w:rsidRDefault="00866CA7" w:rsidP="00866CA7">
                            <w:pPr>
                              <w:spacing w:after="0"/>
                              <w:rPr>
                                <w:rFonts w:ascii="Arial" w:hAnsi="Arial" w:cs="Arial"/>
                                <w:b/>
                                <w:sz w:val="16"/>
                                <w:szCs w:val="16"/>
                                <w:u w:val="single"/>
                              </w:rPr>
                            </w:pPr>
                            <w:r w:rsidRPr="00616E30">
                              <w:rPr>
                                <w:rFonts w:ascii="Arial" w:hAnsi="Arial" w:cs="Arial"/>
                                <w:sz w:val="16"/>
                                <w:szCs w:val="16"/>
                              </w:rPr>
                              <w:t>To conclude our topic on Functional and Fancy Fabrics we will be learning how to sew a hem. Children will have a range of fabric designs to choose and will then use needles and thread to complete their work.</w:t>
                            </w:r>
                            <w:r w:rsidR="0024103A">
                              <w:rPr>
                                <w:rFonts w:ascii="Arial" w:hAnsi="Arial" w:cs="Arial"/>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4F2F5" id="Text Box 21" o:spid="_x0000_s1028" type="#_x0000_t202" style="position:absolute;margin-left:606.6pt;margin-top:409.9pt;width:182.1pt;height:69.1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" fillcolor="window" strokeweight=".5pt">
                <v:textbox>
                  <w:txbxContent>
                    <w:p w14:paraId="18A5F49C" w14:textId="77777777" w:rsidR="00866CA7" w:rsidRPr="00616E30" w:rsidRDefault="003322C8" w:rsidP="00866CA7">
                      <w:pPr>
                        <w:spacing w:after="0"/>
                        <w:rPr>
                          <w:rFonts w:ascii="Arial" w:hAnsi="Arial" w:cs="Arial"/>
                          <w:b/>
                          <w:sz w:val="16"/>
                          <w:szCs w:val="16"/>
                          <w:u w:val="single"/>
                        </w:rPr>
                      </w:pPr>
                      <w:r w:rsidRPr="00616E30">
                        <w:rPr>
                          <w:rFonts w:ascii="Arial" w:hAnsi="Arial" w:cs="Arial"/>
                          <w:b/>
                          <w:sz w:val="16"/>
                          <w:szCs w:val="16"/>
                          <w:u w:val="single"/>
                        </w:rPr>
                        <w:t>DT:</w:t>
                      </w:r>
                    </w:p>
                    <w:p w14:paraId="020530A2" w14:textId="60BF3DF6" w:rsidR="003322C8" w:rsidRPr="00616E30" w:rsidRDefault="00866CA7" w:rsidP="00866CA7">
                      <w:pPr>
                        <w:spacing w:after="0"/>
                        <w:rPr>
                          <w:rFonts w:ascii="Arial" w:hAnsi="Arial" w:cs="Arial"/>
                          <w:b/>
                          <w:sz w:val="16"/>
                          <w:szCs w:val="16"/>
                          <w:u w:val="single"/>
                        </w:rPr>
                      </w:pPr>
                      <w:r w:rsidRPr="00616E30">
                        <w:rPr>
                          <w:rFonts w:ascii="Arial" w:hAnsi="Arial" w:cs="Arial"/>
                          <w:sz w:val="16"/>
                          <w:szCs w:val="16"/>
                        </w:rPr>
                        <w:t>To conclude our topic on Functional and Fancy Fabrics we will be learning how to sew a hem. Children will have a range of fabric designs to choose and will then use needles and thread to complete their work.</w:t>
                      </w:r>
                      <w:r w:rsidR="0024103A">
                        <w:rPr>
                          <w:rFonts w:ascii="Arial" w:hAnsi="Arial" w:cs="Arial"/>
                          <w:sz w:val="16"/>
                          <w:szCs w:val="16"/>
                        </w:rPr>
                        <w:t xml:space="preserve"> </w:t>
                      </w:r>
                    </w:p>
                  </w:txbxContent>
                </v:textbox>
              </v:shape>
            </w:pict>
          </mc:Fallback>
        </mc:AlternateContent>
      </w:r>
      <w:r w:rsidR="00616E30">
        <w:rPr>
          <w:noProof/>
        </w:rPr>
        <w:drawing>
          <wp:anchor distT="0" distB="0" distL="114300" distR="114300" simplePos="0" relativeHeight="251520512" behindDoc="1" locked="0" layoutInCell="1" allowOverlap="1" wp14:anchorId="5286FBD5" wp14:editId="6DD1D722">
            <wp:simplePos x="0" y="0"/>
            <wp:positionH relativeFrom="column">
              <wp:posOffset>8433435</wp:posOffset>
            </wp:positionH>
            <wp:positionV relativeFrom="paragraph">
              <wp:posOffset>4089400</wp:posOffset>
            </wp:positionV>
            <wp:extent cx="1038225" cy="1047750"/>
            <wp:effectExtent l="0" t="0" r="9525" b="0"/>
            <wp:wrapTight wrapText="bothSides">
              <wp:wrapPolygon edited="0">
                <wp:start x="0" y="0"/>
                <wp:lineTo x="0" y="21207"/>
                <wp:lineTo x="21402" y="21207"/>
                <wp:lineTo x="2140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8225" cy="1047750"/>
                    </a:xfrm>
                    <a:prstGeom prst="rect">
                      <a:avLst/>
                    </a:prstGeom>
                  </pic:spPr>
                </pic:pic>
              </a:graphicData>
            </a:graphic>
            <wp14:sizeRelH relativeFrom="page">
              <wp14:pctWidth>0</wp14:pctWidth>
            </wp14:sizeRelH>
            <wp14:sizeRelV relativeFrom="page">
              <wp14:pctHeight>0</wp14:pctHeight>
            </wp14:sizeRelV>
          </wp:anchor>
        </w:drawing>
      </w:r>
      <w:r w:rsidR="00616E30">
        <w:rPr>
          <w:noProof/>
        </w:rPr>
        <mc:AlternateContent>
          <mc:Choice Requires="wps">
            <w:drawing>
              <wp:anchor distT="0" distB="0" distL="114300" distR="114300" simplePos="0" relativeHeight="251723264" behindDoc="0" locked="0" layoutInCell="1" allowOverlap="1" wp14:anchorId="740C2870" wp14:editId="7CA76DBA">
                <wp:simplePos x="0" y="0"/>
                <wp:positionH relativeFrom="column">
                  <wp:posOffset>4991100</wp:posOffset>
                </wp:positionH>
                <wp:positionV relativeFrom="paragraph">
                  <wp:posOffset>2828290</wp:posOffset>
                </wp:positionV>
                <wp:extent cx="2514600" cy="2034540"/>
                <wp:effectExtent l="0" t="0" r="19050" b="22860"/>
                <wp:wrapNone/>
                <wp:docPr id="22" name="Text Box 22"/>
                <wp:cNvGraphicFramePr/>
                <a:graphic xmlns:a="http://schemas.openxmlformats.org/drawingml/2006/main">
                  <a:graphicData uri="http://schemas.microsoft.com/office/word/2010/wordprocessingShape">
                    <wps:wsp>
                      <wps:cNvSpPr txBox="1"/>
                      <wps:spPr>
                        <a:xfrm>
                          <a:off x="0" y="0"/>
                          <a:ext cx="2514600" cy="2034540"/>
                        </a:xfrm>
                        <a:prstGeom prst="rect">
                          <a:avLst/>
                        </a:prstGeom>
                        <a:solidFill>
                          <a:sysClr val="window" lastClr="FFFFFF"/>
                        </a:solidFill>
                        <a:ln w="6350">
                          <a:solidFill>
                            <a:prstClr val="black"/>
                          </a:solidFill>
                        </a:ln>
                      </wps:spPr>
                      <wps:txbx>
                        <w:txbxContent>
                          <w:p w14:paraId="2E8E910C" w14:textId="77777777" w:rsidR="00901EB2" w:rsidRPr="00616E30" w:rsidRDefault="00901EB2" w:rsidP="00901EB2">
                            <w:pPr>
                              <w:spacing w:after="0"/>
                              <w:rPr>
                                <w:rFonts w:ascii="Arial" w:hAnsi="Arial" w:cs="Arial"/>
                                <w:b/>
                                <w:sz w:val="16"/>
                                <w:szCs w:val="18"/>
                                <w:u w:val="single"/>
                              </w:rPr>
                            </w:pPr>
                            <w:r w:rsidRPr="00616E30">
                              <w:rPr>
                                <w:rFonts w:ascii="Arial" w:hAnsi="Arial" w:cs="Arial"/>
                                <w:b/>
                                <w:sz w:val="16"/>
                                <w:szCs w:val="18"/>
                                <w:u w:val="single"/>
                              </w:rPr>
                              <w:t>RE:</w:t>
                            </w:r>
                          </w:p>
                          <w:p w14:paraId="3543B531" w14:textId="301B968C" w:rsidR="00D029DF" w:rsidRPr="00616E30" w:rsidRDefault="00901EB2" w:rsidP="00D029DF">
                            <w:pPr>
                              <w:rPr>
                                <w:rFonts w:ascii="Arial" w:hAnsi="Arial" w:cs="Arial"/>
                                <w:sz w:val="16"/>
                                <w:szCs w:val="18"/>
                              </w:rPr>
                            </w:pPr>
                            <w:r w:rsidRPr="00616E30">
                              <w:rPr>
                                <w:rFonts w:ascii="Arial" w:hAnsi="Arial" w:cs="Arial"/>
                                <w:sz w:val="16"/>
                                <w:szCs w:val="18"/>
                              </w:rPr>
                              <w:t>Over the next three weeks</w:t>
                            </w:r>
                            <w:r w:rsidR="0074774C" w:rsidRPr="00616E30">
                              <w:rPr>
                                <w:rFonts w:ascii="Arial" w:hAnsi="Arial" w:cs="Arial"/>
                                <w:sz w:val="16"/>
                                <w:szCs w:val="18"/>
                              </w:rPr>
                              <w:t>, the children will be studying our big question, ‘</w:t>
                            </w:r>
                            <w:r w:rsidR="00B60E46" w:rsidRPr="00616E30">
                              <w:rPr>
                                <w:rFonts w:ascii="Arial" w:hAnsi="Arial" w:cs="Arial"/>
                                <w:sz w:val="16"/>
                                <w:szCs w:val="18"/>
                              </w:rPr>
                              <w:t>How do Hindus understand who God is</w:t>
                            </w:r>
                            <w:r w:rsidR="0074774C" w:rsidRPr="00616E30">
                              <w:rPr>
                                <w:rFonts w:ascii="Arial" w:hAnsi="Arial" w:cs="Arial"/>
                                <w:sz w:val="16"/>
                                <w:szCs w:val="18"/>
                              </w:rPr>
                              <w:t>?’</w:t>
                            </w:r>
                            <w:r w:rsidR="00B60E46" w:rsidRPr="00616E30">
                              <w:rPr>
                                <w:rFonts w:ascii="Arial" w:hAnsi="Arial" w:cs="Arial"/>
                                <w:sz w:val="16"/>
                                <w:szCs w:val="18"/>
                              </w:rPr>
                              <w:t xml:space="preserve"> We will begin this by looking at symbols that are used to depict God and religion. We will then learn about different Hindu Gods and link this back to our learning of the Holy Trinity last term. We will continue this by moving onto looking at Hindu symbols and their meanings to introduce the different meanings behind the symbols and how they all represent qualities of the One God in the Hindu faith.</w:t>
                            </w:r>
                            <w:r w:rsidR="00616E30">
                              <w:rPr>
                                <w:rFonts w:ascii="Arial" w:hAnsi="Arial" w:cs="Arial"/>
                                <w:sz w:val="16"/>
                                <w:szCs w:val="18"/>
                              </w:rPr>
                              <w:t xml:space="preserve"> You can help your child at home by spotting symbols when you’re out and about and discussing what these symbols represent.</w:t>
                            </w:r>
                          </w:p>
                          <w:p w14:paraId="2E5F37A0" w14:textId="09ABF3C7" w:rsidR="00901EB2" w:rsidRPr="00660F06" w:rsidRDefault="00901EB2" w:rsidP="00901EB2">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C2870" id="Text Box 22" o:spid="_x0000_s1029" type="#_x0000_t202" style="position:absolute;margin-left:393pt;margin-top:222.7pt;width:198pt;height:160.2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" fillcolor="window" strokeweight=".5pt">
                <v:textbox>
                  <w:txbxContent>
                    <w:p w14:paraId="2E8E910C" w14:textId="77777777" w:rsidR="00901EB2" w:rsidRPr="00616E30" w:rsidRDefault="00901EB2" w:rsidP="00901EB2">
                      <w:pPr>
                        <w:spacing w:after="0"/>
                        <w:rPr>
                          <w:rFonts w:ascii="Arial" w:hAnsi="Arial" w:cs="Arial"/>
                          <w:b/>
                          <w:sz w:val="16"/>
                          <w:szCs w:val="18"/>
                          <w:u w:val="single"/>
                        </w:rPr>
                      </w:pPr>
                      <w:r w:rsidRPr="00616E30">
                        <w:rPr>
                          <w:rFonts w:ascii="Arial" w:hAnsi="Arial" w:cs="Arial"/>
                          <w:b/>
                          <w:sz w:val="16"/>
                          <w:szCs w:val="18"/>
                          <w:u w:val="single"/>
                        </w:rPr>
                        <w:t>RE:</w:t>
                      </w:r>
                    </w:p>
                    <w:p w14:paraId="3543B531" w14:textId="301B968C" w:rsidR="00D029DF" w:rsidRPr="00616E30" w:rsidRDefault="00901EB2" w:rsidP="00D029DF">
                      <w:pPr>
                        <w:rPr>
                          <w:rFonts w:ascii="Arial" w:hAnsi="Arial" w:cs="Arial"/>
                          <w:sz w:val="16"/>
                          <w:szCs w:val="18"/>
                        </w:rPr>
                      </w:pPr>
                      <w:r w:rsidRPr="00616E30">
                        <w:rPr>
                          <w:rFonts w:ascii="Arial" w:hAnsi="Arial" w:cs="Arial"/>
                          <w:sz w:val="16"/>
                          <w:szCs w:val="18"/>
                        </w:rPr>
                        <w:t>Over the next three weeks</w:t>
                      </w:r>
                      <w:r w:rsidR="0074774C" w:rsidRPr="00616E30">
                        <w:rPr>
                          <w:rFonts w:ascii="Arial" w:hAnsi="Arial" w:cs="Arial"/>
                          <w:sz w:val="16"/>
                          <w:szCs w:val="18"/>
                        </w:rPr>
                        <w:t>, the children will be studying our big question, ‘</w:t>
                      </w:r>
                      <w:r w:rsidR="00B60E46" w:rsidRPr="00616E30">
                        <w:rPr>
                          <w:rFonts w:ascii="Arial" w:hAnsi="Arial" w:cs="Arial"/>
                          <w:sz w:val="16"/>
                          <w:szCs w:val="18"/>
                        </w:rPr>
                        <w:t>How do Hindus understand who God is</w:t>
                      </w:r>
                      <w:r w:rsidR="0074774C" w:rsidRPr="00616E30">
                        <w:rPr>
                          <w:rFonts w:ascii="Arial" w:hAnsi="Arial" w:cs="Arial"/>
                          <w:sz w:val="16"/>
                          <w:szCs w:val="18"/>
                        </w:rPr>
                        <w:t>?’</w:t>
                      </w:r>
                      <w:r w:rsidR="00B60E46" w:rsidRPr="00616E30">
                        <w:rPr>
                          <w:rFonts w:ascii="Arial" w:hAnsi="Arial" w:cs="Arial"/>
                          <w:sz w:val="16"/>
                          <w:szCs w:val="18"/>
                        </w:rPr>
                        <w:t xml:space="preserve"> We will begin this by looking at symbols that are used to depict God and religion. We will then learn about different Hindu Gods and link this back to our learning of the Holy Trinity last term. We will continue this by moving onto looking at Hindu symbols and their meanings to introduce the different meanings behind the symbols and how they all represent qualities of the One God in the Hindu faith.</w:t>
                      </w:r>
                      <w:r w:rsidR="00616E30">
                        <w:rPr>
                          <w:rFonts w:ascii="Arial" w:hAnsi="Arial" w:cs="Arial"/>
                          <w:sz w:val="16"/>
                          <w:szCs w:val="18"/>
                        </w:rPr>
                        <w:t xml:space="preserve"> You can help your child at home by spotting symbols when you’re out and about and discussing what these symbols represent.</w:t>
                      </w:r>
                    </w:p>
                    <w:p w14:paraId="2E5F37A0" w14:textId="09ABF3C7" w:rsidR="00901EB2" w:rsidRPr="00660F06" w:rsidRDefault="00901EB2" w:rsidP="00901EB2">
                      <w:pPr>
                        <w:rPr>
                          <w:rFonts w:ascii="Arial" w:hAnsi="Arial" w:cs="Arial"/>
                          <w:sz w:val="16"/>
                          <w:szCs w:val="16"/>
                        </w:rPr>
                      </w:pPr>
                    </w:p>
                  </w:txbxContent>
                </v:textbox>
              </v:shape>
            </w:pict>
          </mc:Fallback>
        </mc:AlternateContent>
      </w:r>
      <w:r w:rsidR="00616E30">
        <w:rPr>
          <w:noProof/>
        </w:rPr>
        <w:drawing>
          <wp:anchor distT="0" distB="0" distL="114300" distR="114300" simplePos="0" relativeHeight="251852288" behindDoc="0" locked="0" layoutInCell="1" allowOverlap="1" wp14:anchorId="4B5A5C9C" wp14:editId="3761C38C">
            <wp:simplePos x="0" y="0"/>
            <wp:positionH relativeFrom="margin">
              <wp:align>right</wp:align>
            </wp:positionH>
            <wp:positionV relativeFrom="paragraph">
              <wp:posOffset>675005</wp:posOffset>
            </wp:positionV>
            <wp:extent cx="1912620" cy="1022350"/>
            <wp:effectExtent l="0" t="0" r="0" b="6350"/>
            <wp:wrapSquare wrapText="bothSides"/>
            <wp:docPr id="24" name="Picture 24" descr="What is a Fraction Wall? | Answered | Twinkl Teaching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is a Fraction Wall? | Answered | Twinkl Teaching Wik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2620"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616E30">
        <w:rPr>
          <w:noProof/>
        </w:rPr>
        <mc:AlternateContent>
          <mc:Choice Requires="wps">
            <w:drawing>
              <wp:anchor distT="0" distB="0" distL="114300" distR="114300" simplePos="0" relativeHeight="251574784" behindDoc="0" locked="0" layoutInCell="1" allowOverlap="1" wp14:anchorId="7797CFA3" wp14:editId="4F8CCA99">
                <wp:simplePos x="0" y="0"/>
                <wp:positionH relativeFrom="column">
                  <wp:posOffset>7581900</wp:posOffset>
                </wp:positionH>
                <wp:positionV relativeFrom="paragraph">
                  <wp:posOffset>1715770</wp:posOffset>
                </wp:positionV>
                <wp:extent cx="2533650" cy="2240280"/>
                <wp:effectExtent l="0" t="0" r="19050" b="26670"/>
                <wp:wrapNone/>
                <wp:docPr id="16" name="Text Box 16"/>
                <wp:cNvGraphicFramePr/>
                <a:graphic xmlns:a="http://schemas.openxmlformats.org/drawingml/2006/main">
                  <a:graphicData uri="http://schemas.microsoft.com/office/word/2010/wordprocessingShape">
                    <wps:wsp>
                      <wps:cNvSpPr txBox="1"/>
                      <wps:spPr>
                        <a:xfrm>
                          <a:off x="0" y="0"/>
                          <a:ext cx="2533650" cy="2240280"/>
                        </a:xfrm>
                        <a:prstGeom prst="rect">
                          <a:avLst/>
                        </a:prstGeom>
                        <a:solidFill>
                          <a:sysClr val="window" lastClr="FFFFFF"/>
                        </a:solidFill>
                        <a:ln w="6350">
                          <a:solidFill>
                            <a:prstClr val="black"/>
                          </a:solidFill>
                        </a:ln>
                      </wps:spPr>
                      <wps:txbx>
                        <w:txbxContent>
                          <w:p w14:paraId="4F273234" w14:textId="77777777" w:rsidR="00D21DF6" w:rsidRPr="00616E30" w:rsidRDefault="00D21DF6" w:rsidP="00901EB2">
                            <w:pPr>
                              <w:spacing w:after="0"/>
                              <w:rPr>
                                <w:rFonts w:ascii="Arial" w:hAnsi="Arial" w:cs="Arial"/>
                                <w:b/>
                                <w:sz w:val="16"/>
                                <w:szCs w:val="16"/>
                                <w:u w:val="single"/>
                              </w:rPr>
                            </w:pPr>
                            <w:r w:rsidRPr="00616E30">
                              <w:rPr>
                                <w:rFonts w:ascii="Arial" w:hAnsi="Arial" w:cs="Arial"/>
                                <w:b/>
                                <w:sz w:val="16"/>
                                <w:szCs w:val="16"/>
                                <w:u w:val="single"/>
                              </w:rPr>
                              <w:t>Maths:</w:t>
                            </w:r>
                          </w:p>
                          <w:p w14:paraId="2DBDC1FE" w14:textId="5917D2EF" w:rsidR="00D21DF6" w:rsidRPr="00616E30" w:rsidRDefault="00D21DF6" w:rsidP="00D21DF6">
                            <w:pPr>
                              <w:rPr>
                                <w:rFonts w:ascii="Arial" w:hAnsi="Arial" w:cs="Arial"/>
                                <w:sz w:val="16"/>
                                <w:szCs w:val="16"/>
                              </w:rPr>
                            </w:pPr>
                            <w:r w:rsidRPr="00616E30">
                              <w:rPr>
                                <w:rFonts w:ascii="Arial" w:hAnsi="Arial" w:cs="Arial"/>
                                <w:sz w:val="16"/>
                                <w:szCs w:val="16"/>
                              </w:rPr>
                              <w:t>Over the next three weeks, the children will be focusing on</w:t>
                            </w:r>
                            <w:r w:rsidR="00B90B88" w:rsidRPr="00616E30">
                              <w:rPr>
                                <w:rFonts w:ascii="Arial" w:hAnsi="Arial" w:cs="Arial"/>
                                <w:sz w:val="16"/>
                                <w:szCs w:val="16"/>
                              </w:rPr>
                              <w:t xml:space="preserve"> </w:t>
                            </w:r>
                            <w:r w:rsidR="001E045E" w:rsidRPr="00616E30">
                              <w:rPr>
                                <w:rFonts w:ascii="Arial" w:hAnsi="Arial" w:cs="Arial"/>
                                <w:sz w:val="16"/>
                                <w:szCs w:val="16"/>
                              </w:rPr>
                              <w:t>fractions.</w:t>
                            </w:r>
                            <w:r w:rsidR="002524BE" w:rsidRPr="00616E30">
                              <w:rPr>
                                <w:rFonts w:ascii="Arial" w:hAnsi="Arial" w:cs="Arial"/>
                                <w:sz w:val="16"/>
                                <w:szCs w:val="16"/>
                              </w:rPr>
                              <w:t xml:space="preserve"> Children begin this block by understanding the whole. Children will use diagrams to identify how many equal parts a shape has been split into and move on to thinking about how many more parts are needed to make the whole. We will be counting beyond 1 in fractions and using number lines with mixed numbers to compare and order. We will convert mixed numbers to improper fractions and look at equivalent fractions. </w:t>
                            </w:r>
                            <w:r w:rsidR="00B60E46" w:rsidRPr="00616E30">
                              <w:rPr>
                                <w:rFonts w:ascii="Arial" w:hAnsi="Arial" w:cs="Arial"/>
                                <w:sz w:val="16"/>
                                <w:szCs w:val="16"/>
                              </w:rPr>
                              <w:t>We will</w:t>
                            </w:r>
                            <w:r w:rsidR="002524BE" w:rsidRPr="00616E30">
                              <w:rPr>
                                <w:rFonts w:ascii="Arial" w:hAnsi="Arial" w:cs="Arial"/>
                                <w:sz w:val="16"/>
                                <w:szCs w:val="16"/>
                              </w:rPr>
                              <w:t xml:space="preserve"> find equivalent fractions by looking at fractions that are in line with each other</w:t>
                            </w:r>
                            <w:r w:rsidR="00B60E46" w:rsidRPr="00616E30">
                              <w:rPr>
                                <w:rFonts w:ascii="Arial" w:hAnsi="Arial" w:cs="Arial"/>
                                <w:sz w:val="16"/>
                                <w:szCs w:val="16"/>
                              </w:rPr>
                              <w:t>.</w:t>
                            </w:r>
                            <w:r w:rsidR="00616E30">
                              <w:rPr>
                                <w:rFonts w:ascii="Arial" w:hAnsi="Arial" w:cs="Arial"/>
                                <w:sz w:val="16"/>
                                <w:szCs w:val="16"/>
                              </w:rPr>
                              <w:t xml:space="preserve"> You can help your child at home by cutting up pizzas or cakes into equal parts and identifying what fraction they’ve been divided into. Can you also identify some equivalent fractions?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7CFA3" id="Text Box 16" o:spid="_x0000_s1030" type="#_x0000_t202" style="position:absolute;margin-left:597pt;margin-top:135.1pt;width:199.5pt;height:176.4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" fillcolor="window" strokeweight=".5pt">
                <v:textbox>
                  <w:txbxContent>
                    <w:p w14:paraId="4F273234" w14:textId="77777777" w:rsidR="00D21DF6" w:rsidRPr="00616E30" w:rsidRDefault="00D21DF6" w:rsidP="00901EB2">
                      <w:pPr>
                        <w:spacing w:after="0"/>
                        <w:rPr>
                          <w:rFonts w:ascii="Arial" w:hAnsi="Arial" w:cs="Arial"/>
                          <w:b/>
                          <w:sz w:val="16"/>
                          <w:szCs w:val="16"/>
                          <w:u w:val="single"/>
                        </w:rPr>
                      </w:pPr>
                      <w:r w:rsidRPr="00616E30">
                        <w:rPr>
                          <w:rFonts w:ascii="Arial" w:hAnsi="Arial" w:cs="Arial"/>
                          <w:b/>
                          <w:sz w:val="16"/>
                          <w:szCs w:val="16"/>
                          <w:u w:val="single"/>
                        </w:rPr>
                        <w:t>Maths:</w:t>
                      </w:r>
                    </w:p>
                    <w:p w14:paraId="2DBDC1FE" w14:textId="5917D2EF" w:rsidR="00D21DF6" w:rsidRPr="00616E30" w:rsidRDefault="00D21DF6" w:rsidP="00D21DF6">
                      <w:pPr>
                        <w:rPr>
                          <w:rFonts w:ascii="Arial" w:hAnsi="Arial" w:cs="Arial"/>
                          <w:sz w:val="16"/>
                          <w:szCs w:val="16"/>
                        </w:rPr>
                      </w:pPr>
                      <w:r w:rsidRPr="00616E30">
                        <w:rPr>
                          <w:rFonts w:ascii="Arial" w:hAnsi="Arial" w:cs="Arial"/>
                          <w:sz w:val="16"/>
                          <w:szCs w:val="16"/>
                        </w:rPr>
                        <w:t>Over the next three weeks, the children will be focusing on</w:t>
                      </w:r>
                      <w:r w:rsidR="00B90B88" w:rsidRPr="00616E30">
                        <w:rPr>
                          <w:rFonts w:ascii="Arial" w:hAnsi="Arial" w:cs="Arial"/>
                          <w:sz w:val="16"/>
                          <w:szCs w:val="16"/>
                        </w:rPr>
                        <w:t xml:space="preserve"> </w:t>
                      </w:r>
                      <w:r w:rsidR="001E045E" w:rsidRPr="00616E30">
                        <w:rPr>
                          <w:rFonts w:ascii="Arial" w:hAnsi="Arial" w:cs="Arial"/>
                          <w:sz w:val="16"/>
                          <w:szCs w:val="16"/>
                        </w:rPr>
                        <w:t>fractions.</w:t>
                      </w:r>
                      <w:r w:rsidR="002524BE" w:rsidRPr="00616E30">
                        <w:rPr>
                          <w:rFonts w:ascii="Arial" w:hAnsi="Arial" w:cs="Arial"/>
                          <w:sz w:val="16"/>
                          <w:szCs w:val="16"/>
                        </w:rPr>
                        <w:t xml:space="preserve"> Children begin this block by understanding the whole. Children will use diagrams to identify how many equal parts a shape has been split into and move on to thinking about how many more parts are needed to make the whole. We will be counting beyond 1 in fractions and using number lines with mixed numbers to compare and order. We will convert mixed numbers to improper fractions and look at equivalent fractions. </w:t>
                      </w:r>
                      <w:r w:rsidR="00B60E46" w:rsidRPr="00616E30">
                        <w:rPr>
                          <w:rFonts w:ascii="Arial" w:hAnsi="Arial" w:cs="Arial"/>
                          <w:sz w:val="16"/>
                          <w:szCs w:val="16"/>
                        </w:rPr>
                        <w:t>We will</w:t>
                      </w:r>
                      <w:r w:rsidR="002524BE" w:rsidRPr="00616E30">
                        <w:rPr>
                          <w:rFonts w:ascii="Arial" w:hAnsi="Arial" w:cs="Arial"/>
                          <w:sz w:val="16"/>
                          <w:szCs w:val="16"/>
                        </w:rPr>
                        <w:t xml:space="preserve"> find equivalent fractions by looking at fractions that are in line with each other</w:t>
                      </w:r>
                      <w:r w:rsidR="00B60E46" w:rsidRPr="00616E30">
                        <w:rPr>
                          <w:rFonts w:ascii="Arial" w:hAnsi="Arial" w:cs="Arial"/>
                          <w:sz w:val="16"/>
                          <w:szCs w:val="16"/>
                        </w:rPr>
                        <w:t>.</w:t>
                      </w:r>
                      <w:r w:rsidR="00616E30">
                        <w:rPr>
                          <w:rFonts w:ascii="Arial" w:hAnsi="Arial" w:cs="Arial"/>
                          <w:sz w:val="16"/>
                          <w:szCs w:val="16"/>
                        </w:rPr>
                        <w:t xml:space="preserve"> You can help your child at home by cutting up pizzas or cakes into equal parts and identifying what fraction they’ve been divided into. Can you also identify some equivalent fractions?</w:t>
                      </w:r>
                    </w:p>
                  </w:txbxContent>
                </v:textbox>
              </v:shape>
            </w:pict>
          </mc:Fallback>
        </mc:AlternateContent>
      </w:r>
      <w:r w:rsidR="00616E30">
        <w:rPr>
          <w:noProof/>
        </w:rPr>
        <w:drawing>
          <wp:anchor distT="0" distB="0" distL="114300" distR="114300" simplePos="0" relativeHeight="251660800" behindDoc="1" locked="0" layoutInCell="1" allowOverlap="1" wp14:anchorId="37585AB3" wp14:editId="74D48F2A">
            <wp:simplePos x="0" y="0"/>
            <wp:positionH relativeFrom="column">
              <wp:posOffset>2144049</wp:posOffset>
            </wp:positionH>
            <wp:positionV relativeFrom="paragraph">
              <wp:posOffset>3006321</wp:posOffset>
            </wp:positionV>
            <wp:extent cx="1485900" cy="1488440"/>
            <wp:effectExtent l="0" t="0" r="0" b="0"/>
            <wp:wrapTight wrapText="bothSides">
              <wp:wrapPolygon edited="0">
                <wp:start x="0" y="0"/>
                <wp:lineTo x="0" y="21287"/>
                <wp:lineTo x="21323" y="21287"/>
                <wp:lineTo x="2132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85900" cy="1488440"/>
                    </a:xfrm>
                    <a:prstGeom prst="rect">
                      <a:avLst/>
                    </a:prstGeom>
                  </pic:spPr>
                </pic:pic>
              </a:graphicData>
            </a:graphic>
            <wp14:sizeRelH relativeFrom="page">
              <wp14:pctWidth>0</wp14:pctWidth>
            </wp14:sizeRelH>
            <wp14:sizeRelV relativeFrom="page">
              <wp14:pctHeight>0</wp14:pctHeight>
            </wp14:sizeRelV>
          </wp:anchor>
        </w:drawing>
      </w:r>
      <w:r w:rsidR="00616E30">
        <w:rPr>
          <w:noProof/>
        </w:rPr>
        <mc:AlternateContent>
          <mc:Choice Requires="wps">
            <w:drawing>
              <wp:anchor distT="0" distB="0" distL="114300" distR="114300" simplePos="0" relativeHeight="251601408" behindDoc="0" locked="0" layoutInCell="1" allowOverlap="1" wp14:anchorId="31362F22" wp14:editId="6BFE93A7">
                <wp:simplePos x="0" y="0"/>
                <wp:positionH relativeFrom="column">
                  <wp:posOffset>-353291</wp:posOffset>
                </wp:positionH>
                <wp:positionV relativeFrom="paragraph">
                  <wp:posOffset>2990388</wp:posOffset>
                </wp:positionV>
                <wp:extent cx="2421890" cy="1503218"/>
                <wp:effectExtent l="0" t="0" r="16510" b="20955"/>
                <wp:wrapNone/>
                <wp:docPr id="18" name="Text Box 18"/>
                <wp:cNvGraphicFramePr/>
                <a:graphic xmlns:a="http://schemas.openxmlformats.org/drawingml/2006/main">
                  <a:graphicData uri="http://schemas.microsoft.com/office/word/2010/wordprocessingShape">
                    <wps:wsp>
                      <wps:cNvSpPr txBox="1"/>
                      <wps:spPr>
                        <a:xfrm>
                          <a:off x="0" y="0"/>
                          <a:ext cx="2421890" cy="1503218"/>
                        </a:xfrm>
                        <a:prstGeom prst="rect">
                          <a:avLst/>
                        </a:prstGeom>
                        <a:solidFill>
                          <a:sysClr val="window" lastClr="FFFFFF"/>
                        </a:solidFill>
                        <a:ln w="6350">
                          <a:solidFill>
                            <a:prstClr val="black"/>
                          </a:solidFill>
                        </a:ln>
                      </wps:spPr>
                      <wps:txbx>
                        <w:txbxContent>
                          <w:p w14:paraId="0B3E9B4A" w14:textId="77777777" w:rsidR="000B0737" w:rsidRPr="00616E30" w:rsidRDefault="000B0737" w:rsidP="00901EB2">
                            <w:pPr>
                              <w:spacing w:after="0"/>
                              <w:rPr>
                                <w:rFonts w:ascii="Arial" w:hAnsi="Arial" w:cs="Arial"/>
                                <w:b/>
                                <w:sz w:val="16"/>
                                <w:szCs w:val="16"/>
                                <w:u w:val="single"/>
                              </w:rPr>
                            </w:pPr>
                            <w:r w:rsidRPr="00616E30">
                              <w:rPr>
                                <w:rFonts w:ascii="Arial" w:hAnsi="Arial" w:cs="Arial"/>
                                <w:b/>
                                <w:sz w:val="16"/>
                                <w:szCs w:val="16"/>
                                <w:u w:val="single"/>
                              </w:rPr>
                              <w:t>Geography:</w:t>
                            </w:r>
                          </w:p>
                          <w:p w14:paraId="7BD81AC7" w14:textId="31214DDA" w:rsidR="000B0737" w:rsidRPr="00616E30" w:rsidRDefault="000B0737" w:rsidP="000B0737">
                            <w:pPr>
                              <w:rPr>
                                <w:rFonts w:ascii="Arial" w:hAnsi="Arial" w:cs="Arial"/>
                                <w:sz w:val="16"/>
                                <w:szCs w:val="16"/>
                              </w:rPr>
                            </w:pPr>
                            <w:r w:rsidRPr="00616E30">
                              <w:rPr>
                                <w:rFonts w:ascii="Arial" w:hAnsi="Arial" w:cs="Arial"/>
                                <w:sz w:val="16"/>
                                <w:szCs w:val="16"/>
                              </w:rPr>
                              <w:t xml:space="preserve">Over the next three weeks, the children </w:t>
                            </w:r>
                            <w:r w:rsidR="001E045E" w:rsidRPr="00616E30">
                              <w:rPr>
                                <w:rFonts w:ascii="Arial" w:hAnsi="Arial" w:cs="Arial"/>
                                <w:sz w:val="16"/>
                                <w:szCs w:val="16"/>
                              </w:rPr>
                              <w:t>will be learning</w:t>
                            </w:r>
                            <w:r w:rsidR="00866CA7" w:rsidRPr="00616E30">
                              <w:rPr>
                                <w:rFonts w:ascii="Arial" w:hAnsi="Arial" w:cs="Arial"/>
                                <w:sz w:val="16"/>
                                <w:szCs w:val="16"/>
                              </w:rPr>
                              <w:t xml:space="preserve"> about</w:t>
                            </w:r>
                            <w:r w:rsidR="001E045E" w:rsidRPr="00616E30">
                              <w:rPr>
                                <w:rFonts w:ascii="Arial" w:hAnsi="Arial" w:cs="Arial"/>
                                <w:sz w:val="16"/>
                                <w:szCs w:val="16"/>
                              </w:rPr>
                              <w:t xml:space="preserve"> topography and contour lines.</w:t>
                            </w:r>
                            <w:r w:rsidR="00866CA7" w:rsidRPr="00616E30">
                              <w:rPr>
                                <w:rFonts w:ascii="Arial" w:hAnsi="Arial" w:cs="Arial"/>
                                <w:sz w:val="16"/>
                                <w:szCs w:val="16"/>
                              </w:rPr>
                              <w:t xml:space="preserve"> They will be studying mountains of the UK and will create a mini fact-file about Ben Nevis or Scafell Pike. They will then move onto studying mountains and mountain ranges from around the world.</w:t>
                            </w:r>
                            <w:r w:rsidR="00616E30">
                              <w:rPr>
                                <w:rFonts w:ascii="Arial" w:hAnsi="Arial" w:cs="Arial"/>
                                <w:sz w:val="16"/>
                                <w:szCs w:val="16"/>
                              </w:rPr>
                              <w:t xml:space="preserve"> You can help your child at home by looking at maps of the local area and talking about symbols and the ley on the maps and how different land height is shown.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62F22" id="Text Box 18" o:spid="_x0000_s1031" type="#_x0000_t202" style="position:absolute;margin-left:-27.8pt;margin-top:235.45pt;width:190.7pt;height:118.3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" fillcolor="window" strokeweight=".5pt">
                <v:textbox>
                  <w:txbxContent>
                    <w:p w14:paraId="0B3E9B4A" w14:textId="77777777" w:rsidR="000B0737" w:rsidRPr="00616E30" w:rsidRDefault="000B0737" w:rsidP="00901EB2">
                      <w:pPr>
                        <w:spacing w:after="0"/>
                        <w:rPr>
                          <w:rFonts w:ascii="Arial" w:hAnsi="Arial" w:cs="Arial"/>
                          <w:b/>
                          <w:sz w:val="16"/>
                          <w:szCs w:val="16"/>
                          <w:u w:val="single"/>
                        </w:rPr>
                      </w:pPr>
                      <w:r w:rsidRPr="00616E30">
                        <w:rPr>
                          <w:rFonts w:ascii="Arial" w:hAnsi="Arial" w:cs="Arial"/>
                          <w:b/>
                          <w:sz w:val="16"/>
                          <w:szCs w:val="16"/>
                          <w:u w:val="single"/>
                        </w:rPr>
                        <w:t>Geography:</w:t>
                      </w:r>
                    </w:p>
                    <w:p w14:paraId="7BD81AC7" w14:textId="31214DDA" w:rsidR="000B0737" w:rsidRPr="00616E30" w:rsidRDefault="000B0737" w:rsidP="000B0737">
                      <w:pPr>
                        <w:rPr>
                          <w:rFonts w:ascii="Arial" w:hAnsi="Arial" w:cs="Arial"/>
                          <w:sz w:val="16"/>
                          <w:szCs w:val="16"/>
                        </w:rPr>
                      </w:pPr>
                      <w:r w:rsidRPr="00616E30">
                        <w:rPr>
                          <w:rFonts w:ascii="Arial" w:hAnsi="Arial" w:cs="Arial"/>
                          <w:sz w:val="16"/>
                          <w:szCs w:val="16"/>
                        </w:rPr>
                        <w:t xml:space="preserve">Over the next three weeks, the children </w:t>
                      </w:r>
                      <w:r w:rsidR="001E045E" w:rsidRPr="00616E30">
                        <w:rPr>
                          <w:rFonts w:ascii="Arial" w:hAnsi="Arial" w:cs="Arial"/>
                          <w:sz w:val="16"/>
                          <w:szCs w:val="16"/>
                        </w:rPr>
                        <w:t>will be learning</w:t>
                      </w:r>
                      <w:r w:rsidR="00866CA7" w:rsidRPr="00616E30">
                        <w:rPr>
                          <w:rFonts w:ascii="Arial" w:hAnsi="Arial" w:cs="Arial"/>
                          <w:sz w:val="16"/>
                          <w:szCs w:val="16"/>
                        </w:rPr>
                        <w:t xml:space="preserve"> about</w:t>
                      </w:r>
                      <w:r w:rsidR="001E045E" w:rsidRPr="00616E30">
                        <w:rPr>
                          <w:rFonts w:ascii="Arial" w:hAnsi="Arial" w:cs="Arial"/>
                          <w:sz w:val="16"/>
                          <w:szCs w:val="16"/>
                        </w:rPr>
                        <w:t xml:space="preserve"> topography and contour lines.</w:t>
                      </w:r>
                      <w:r w:rsidR="00866CA7" w:rsidRPr="00616E30">
                        <w:rPr>
                          <w:rFonts w:ascii="Arial" w:hAnsi="Arial" w:cs="Arial"/>
                          <w:sz w:val="16"/>
                          <w:szCs w:val="16"/>
                        </w:rPr>
                        <w:t xml:space="preserve"> They will be studying mountains of the UK and will create a mini fact-file about Ben Nevis or Scafell Pike. They will then move onto studying mountains and mountain ranges from around the world.</w:t>
                      </w:r>
                      <w:r w:rsidR="00616E30">
                        <w:rPr>
                          <w:rFonts w:ascii="Arial" w:hAnsi="Arial" w:cs="Arial"/>
                          <w:sz w:val="16"/>
                          <w:szCs w:val="16"/>
                        </w:rPr>
                        <w:t xml:space="preserve"> You can help your child at home by looking at maps of the local area and talking about symbols and the ley on the maps and how different land height is shown.</w:t>
                      </w:r>
                    </w:p>
                  </w:txbxContent>
                </v:textbox>
              </v:shape>
            </w:pict>
          </mc:Fallback>
        </mc:AlternateContent>
      </w:r>
      <w:r w:rsidR="00616E30">
        <w:rPr>
          <w:noProof/>
        </w:rPr>
        <mc:AlternateContent>
          <mc:Choice Requires="wps">
            <w:drawing>
              <wp:anchor distT="0" distB="0" distL="114300" distR="114300" simplePos="0" relativeHeight="251540992" behindDoc="0" locked="0" layoutInCell="1" allowOverlap="1" wp14:anchorId="47775D43" wp14:editId="779F36CE">
                <wp:simplePos x="0" y="0"/>
                <wp:positionH relativeFrom="column">
                  <wp:posOffset>4939145</wp:posOffset>
                </wp:positionH>
                <wp:positionV relativeFrom="paragraph">
                  <wp:posOffset>531206</wp:posOffset>
                </wp:positionV>
                <wp:extent cx="2533650" cy="2147455"/>
                <wp:effectExtent l="0" t="0" r="19050" b="24765"/>
                <wp:wrapNone/>
                <wp:docPr id="15" name="Text Box 15"/>
                <wp:cNvGraphicFramePr/>
                <a:graphic xmlns:a="http://schemas.openxmlformats.org/drawingml/2006/main">
                  <a:graphicData uri="http://schemas.microsoft.com/office/word/2010/wordprocessingShape">
                    <wps:wsp>
                      <wps:cNvSpPr txBox="1"/>
                      <wps:spPr>
                        <a:xfrm>
                          <a:off x="0" y="0"/>
                          <a:ext cx="2533650" cy="2147455"/>
                        </a:xfrm>
                        <a:prstGeom prst="rect">
                          <a:avLst/>
                        </a:prstGeom>
                        <a:solidFill>
                          <a:sysClr val="window" lastClr="FFFFFF"/>
                        </a:solidFill>
                        <a:ln w="6350">
                          <a:solidFill>
                            <a:prstClr val="black"/>
                          </a:solidFill>
                        </a:ln>
                      </wps:spPr>
                      <wps:txbx>
                        <w:txbxContent>
                          <w:p w14:paraId="6DA6C04D" w14:textId="77777777" w:rsidR="00BF5610" w:rsidRPr="00616E30" w:rsidRDefault="00BF5610" w:rsidP="00901EB2">
                            <w:pPr>
                              <w:spacing w:after="0"/>
                              <w:rPr>
                                <w:rFonts w:ascii="Arial" w:hAnsi="Arial" w:cs="Arial"/>
                                <w:b/>
                                <w:sz w:val="16"/>
                                <w:szCs w:val="18"/>
                                <w:u w:val="single"/>
                              </w:rPr>
                            </w:pPr>
                            <w:r w:rsidRPr="00616E30">
                              <w:rPr>
                                <w:rFonts w:ascii="Arial" w:hAnsi="Arial" w:cs="Arial"/>
                                <w:b/>
                                <w:sz w:val="16"/>
                                <w:szCs w:val="18"/>
                                <w:u w:val="single"/>
                              </w:rPr>
                              <w:t>Reading:</w:t>
                            </w:r>
                          </w:p>
                          <w:p w14:paraId="312C4AC7" w14:textId="46F702CE" w:rsidR="00BF5610" w:rsidRPr="00616E30" w:rsidRDefault="00BF5610" w:rsidP="00BF5610">
                            <w:pPr>
                              <w:rPr>
                                <w:rFonts w:ascii="Arial" w:hAnsi="Arial" w:cs="Arial"/>
                                <w:sz w:val="16"/>
                                <w:szCs w:val="18"/>
                              </w:rPr>
                            </w:pPr>
                            <w:r w:rsidRPr="00616E30">
                              <w:rPr>
                                <w:rFonts w:ascii="Arial" w:hAnsi="Arial" w:cs="Arial"/>
                                <w:sz w:val="16"/>
                                <w:szCs w:val="18"/>
                              </w:rPr>
                              <w:t xml:space="preserve">Over the next three weeks, the children will be reading ‘The </w:t>
                            </w:r>
                            <w:r w:rsidR="001E045E" w:rsidRPr="00616E30">
                              <w:rPr>
                                <w:rFonts w:ascii="Arial" w:hAnsi="Arial" w:cs="Arial"/>
                                <w:sz w:val="16"/>
                                <w:szCs w:val="18"/>
                              </w:rPr>
                              <w:t>Last Firefox’ by Lee Newbery</w:t>
                            </w:r>
                            <w:r w:rsidRPr="00616E30">
                              <w:rPr>
                                <w:rFonts w:ascii="Arial" w:hAnsi="Arial" w:cs="Arial"/>
                                <w:sz w:val="16"/>
                                <w:szCs w:val="18"/>
                              </w:rPr>
                              <w:t>.</w:t>
                            </w:r>
                            <w:r w:rsidR="006A1D3A" w:rsidRPr="00616E30">
                              <w:rPr>
                                <w:rFonts w:ascii="Arial" w:hAnsi="Arial" w:cs="Arial"/>
                                <w:color w:val="000000"/>
                                <w:sz w:val="16"/>
                                <w:szCs w:val="18"/>
                                <w:shd w:val="clear" w:color="auto" w:fill="FFFFFF"/>
                              </w:rPr>
                              <w:t xml:space="preserve"> Children will follow Charlie and his new companion </w:t>
                            </w:r>
                            <w:proofErr w:type="spellStart"/>
                            <w:r w:rsidR="006A1D3A" w:rsidRPr="00616E30">
                              <w:rPr>
                                <w:rFonts w:ascii="Arial" w:hAnsi="Arial" w:cs="Arial"/>
                                <w:color w:val="000000"/>
                                <w:sz w:val="16"/>
                                <w:szCs w:val="18"/>
                                <w:shd w:val="clear" w:color="auto" w:fill="FFFFFF"/>
                              </w:rPr>
                              <w:t>Cadno</w:t>
                            </w:r>
                            <w:proofErr w:type="spellEnd"/>
                            <w:r w:rsidR="006A1D3A" w:rsidRPr="00616E30">
                              <w:rPr>
                                <w:rFonts w:ascii="Arial" w:hAnsi="Arial" w:cs="Arial"/>
                                <w:color w:val="000000"/>
                                <w:sz w:val="16"/>
                                <w:szCs w:val="18"/>
                                <w:shd w:val="clear" w:color="auto" w:fill="FFFFFF"/>
                              </w:rPr>
                              <w:t xml:space="preserve"> on a journey of bravery, friendship and discovery.  They will make predictions about the characters and plot, make inferences about characters' behaviours and motivations and explore the impact of language choices on the reader. Through whole class and small group discussion, children will summarise key events and explore the themes arising within the text before writing a final review which could appear on the book cover.</w:t>
                            </w:r>
                            <w:r w:rsidR="00616E30">
                              <w:rPr>
                                <w:rFonts w:ascii="Arial" w:hAnsi="Arial" w:cs="Arial"/>
                                <w:color w:val="000000"/>
                                <w:sz w:val="16"/>
                                <w:szCs w:val="18"/>
                                <w:shd w:val="clear" w:color="auto" w:fill="FFFFFF"/>
                              </w:rPr>
                              <w:t xml:space="preserve"> You can help your child at home by asking them to summarise a chapter they’ve read from their reading 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75D43" id="Text Box 15" o:spid="_x0000_s1032" type="#_x0000_t202" style="position:absolute;margin-left:388.9pt;margin-top:41.85pt;width:199.5pt;height:169.1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" fillcolor="window" strokeweight=".5pt">
                <v:textbox>
                  <w:txbxContent>
                    <w:p w14:paraId="6DA6C04D" w14:textId="77777777" w:rsidR="00BF5610" w:rsidRPr="00616E30" w:rsidRDefault="00BF5610" w:rsidP="00901EB2">
                      <w:pPr>
                        <w:spacing w:after="0"/>
                        <w:rPr>
                          <w:rFonts w:ascii="Arial" w:hAnsi="Arial" w:cs="Arial"/>
                          <w:b/>
                          <w:sz w:val="16"/>
                          <w:szCs w:val="18"/>
                          <w:u w:val="single"/>
                        </w:rPr>
                      </w:pPr>
                      <w:r w:rsidRPr="00616E30">
                        <w:rPr>
                          <w:rFonts w:ascii="Arial" w:hAnsi="Arial" w:cs="Arial"/>
                          <w:b/>
                          <w:sz w:val="16"/>
                          <w:szCs w:val="18"/>
                          <w:u w:val="single"/>
                        </w:rPr>
                        <w:t>Reading:</w:t>
                      </w:r>
                    </w:p>
                    <w:p w14:paraId="312C4AC7" w14:textId="46F702CE" w:rsidR="00BF5610" w:rsidRPr="00616E30" w:rsidRDefault="00BF5610" w:rsidP="00BF5610">
                      <w:pPr>
                        <w:rPr>
                          <w:rFonts w:ascii="Arial" w:hAnsi="Arial" w:cs="Arial"/>
                          <w:sz w:val="16"/>
                          <w:szCs w:val="18"/>
                        </w:rPr>
                      </w:pPr>
                      <w:r w:rsidRPr="00616E30">
                        <w:rPr>
                          <w:rFonts w:ascii="Arial" w:hAnsi="Arial" w:cs="Arial"/>
                          <w:sz w:val="16"/>
                          <w:szCs w:val="18"/>
                        </w:rPr>
                        <w:t xml:space="preserve">Over the next three weeks, the children will be reading ‘The </w:t>
                      </w:r>
                      <w:r w:rsidR="001E045E" w:rsidRPr="00616E30">
                        <w:rPr>
                          <w:rFonts w:ascii="Arial" w:hAnsi="Arial" w:cs="Arial"/>
                          <w:sz w:val="16"/>
                          <w:szCs w:val="18"/>
                        </w:rPr>
                        <w:t>Last Firefox’ by Lee Newbery</w:t>
                      </w:r>
                      <w:r w:rsidRPr="00616E30">
                        <w:rPr>
                          <w:rFonts w:ascii="Arial" w:hAnsi="Arial" w:cs="Arial"/>
                          <w:sz w:val="16"/>
                          <w:szCs w:val="18"/>
                        </w:rPr>
                        <w:t>.</w:t>
                      </w:r>
                      <w:r w:rsidR="006A1D3A" w:rsidRPr="00616E30">
                        <w:rPr>
                          <w:rFonts w:ascii="Arial" w:hAnsi="Arial" w:cs="Arial"/>
                          <w:color w:val="000000"/>
                          <w:sz w:val="16"/>
                          <w:szCs w:val="18"/>
                          <w:shd w:val="clear" w:color="auto" w:fill="FFFFFF"/>
                        </w:rPr>
                        <w:t xml:space="preserve"> Children will follow Charlie and his new companion </w:t>
                      </w:r>
                      <w:proofErr w:type="spellStart"/>
                      <w:r w:rsidR="006A1D3A" w:rsidRPr="00616E30">
                        <w:rPr>
                          <w:rFonts w:ascii="Arial" w:hAnsi="Arial" w:cs="Arial"/>
                          <w:color w:val="000000"/>
                          <w:sz w:val="16"/>
                          <w:szCs w:val="18"/>
                          <w:shd w:val="clear" w:color="auto" w:fill="FFFFFF"/>
                        </w:rPr>
                        <w:t>Cadno</w:t>
                      </w:r>
                      <w:proofErr w:type="spellEnd"/>
                      <w:r w:rsidR="006A1D3A" w:rsidRPr="00616E30">
                        <w:rPr>
                          <w:rFonts w:ascii="Arial" w:hAnsi="Arial" w:cs="Arial"/>
                          <w:color w:val="000000"/>
                          <w:sz w:val="16"/>
                          <w:szCs w:val="18"/>
                          <w:shd w:val="clear" w:color="auto" w:fill="FFFFFF"/>
                        </w:rPr>
                        <w:t xml:space="preserve"> on a journey of bravery, friendship and discovery.  They will make predictions about the characters and plot, make inferences about characters' behaviours and motivations and explore the impact of language choices on the reader. Through whole class and small group discussion, children will summarise key events and explore the themes arising within the text before writing a final review which could appear on the book cover.</w:t>
                      </w:r>
                      <w:r w:rsidR="00616E30">
                        <w:rPr>
                          <w:rFonts w:ascii="Arial" w:hAnsi="Arial" w:cs="Arial"/>
                          <w:color w:val="000000"/>
                          <w:sz w:val="16"/>
                          <w:szCs w:val="18"/>
                          <w:shd w:val="clear" w:color="auto" w:fill="FFFFFF"/>
                        </w:rPr>
                        <w:t xml:space="preserve"> You can help your child at home by asking them to summarise a chapter they’ve read from their reading book.</w:t>
                      </w:r>
                    </w:p>
                  </w:txbxContent>
                </v:textbox>
              </v:shape>
            </w:pict>
          </mc:Fallback>
        </mc:AlternateContent>
      </w:r>
      <w:r w:rsidR="00616E30">
        <w:rPr>
          <w:noProof/>
        </w:rPr>
        <mc:AlternateContent>
          <mc:Choice Requires="wps">
            <w:drawing>
              <wp:anchor distT="0" distB="0" distL="114300" distR="114300" simplePos="0" relativeHeight="251488768" behindDoc="0" locked="0" layoutInCell="1" allowOverlap="1" wp14:anchorId="4CA4F087" wp14:editId="349F8FEC">
                <wp:simplePos x="0" y="0"/>
                <wp:positionH relativeFrom="column">
                  <wp:posOffset>1073727</wp:posOffset>
                </wp:positionH>
                <wp:positionV relativeFrom="paragraph">
                  <wp:posOffset>531206</wp:posOffset>
                </wp:positionV>
                <wp:extent cx="2423160" cy="2258291"/>
                <wp:effectExtent l="0" t="0" r="15240" b="27940"/>
                <wp:wrapNone/>
                <wp:docPr id="4" name="Text Box 4"/>
                <wp:cNvGraphicFramePr/>
                <a:graphic xmlns:a="http://schemas.openxmlformats.org/drawingml/2006/main">
                  <a:graphicData uri="http://schemas.microsoft.com/office/word/2010/wordprocessingShape">
                    <wps:wsp>
                      <wps:cNvSpPr txBox="1"/>
                      <wps:spPr>
                        <a:xfrm>
                          <a:off x="0" y="0"/>
                          <a:ext cx="2423160" cy="2258291"/>
                        </a:xfrm>
                        <a:prstGeom prst="rect">
                          <a:avLst/>
                        </a:prstGeom>
                        <a:solidFill>
                          <a:schemeClr val="lt1"/>
                        </a:solidFill>
                        <a:ln w="6350">
                          <a:solidFill>
                            <a:prstClr val="black"/>
                          </a:solidFill>
                        </a:ln>
                      </wps:spPr>
                      <wps:txbx>
                        <w:txbxContent>
                          <w:p w14:paraId="7EC4508A" w14:textId="77777777" w:rsidR="002306E9" w:rsidRPr="00616E30" w:rsidRDefault="002306E9" w:rsidP="00901EB2">
                            <w:pPr>
                              <w:spacing w:after="0"/>
                              <w:rPr>
                                <w:rFonts w:ascii="Arial" w:hAnsi="Arial" w:cs="Arial"/>
                                <w:b/>
                                <w:sz w:val="16"/>
                                <w:szCs w:val="16"/>
                                <w:u w:val="single"/>
                              </w:rPr>
                            </w:pPr>
                            <w:r w:rsidRPr="00616E30">
                              <w:rPr>
                                <w:rFonts w:ascii="Arial" w:hAnsi="Arial" w:cs="Arial"/>
                                <w:b/>
                                <w:sz w:val="16"/>
                                <w:szCs w:val="16"/>
                                <w:u w:val="single"/>
                              </w:rPr>
                              <w:t>Writing:</w:t>
                            </w:r>
                          </w:p>
                          <w:p w14:paraId="4C52C946" w14:textId="2EA1E639" w:rsidR="00281E4E" w:rsidRPr="00616E30" w:rsidRDefault="00E24D68">
                            <w:pPr>
                              <w:rPr>
                                <w:rFonts w:ascii="Arial" w:hAnsi="Arial" w:cs="Arial"/>
                                <w:sz w:val="16"/>
                                <w:szCs w:val="16"/>
                              </w:rPr>
                            </w:pPr>
                            <w:r w:rsidRPr="00616E30">
                              <w:rPr>
                                <w:rFonts w:ascii="Arial" w:hAnsi="Arial" w:cs="Arial"/>
                                <w:sz w:val="16"/>
                                <w:szCs w:val="16"/>
                              </w:rPr>
                              <w:t xml:space="preserve">Over the next </w:t>
                            </w:r>
                            <w:r w:rsidR="00281E4E" w:rsidRPr="00616E30">
                              <w:rPr>
                                <w:rFonts w:ascii="Arial" w:hAnsi="Arial" w:cs="Arial"/>
                                <w:sz w:val="16"/>
                                <w:szCs w:val="16"/>
                              </w:rPr>
                              <w:t>three</w:t>
                            </w:r>
                            <w:r w:rsidRPr="00616E30">
                              <w:rPr>
                                <w:rFonts w:ascii="Arial" w:hAnsi="Arial" w:cs="Arial"/>
                                <w:sz w:val="16"/>
                                <w:szCs w:val="16"/>
                              </w:rPr>
                              <w:t xml:space="preserve"> weeks, the children will be studying the book: ‘</w:t>
                            </w:r>
                            <w:proofErr w:type="spellStart"/>
                            <w:r w:rsidR="001E045E" w:rsidRPr="00616E30">
                              <w:rPr>
                                <w:rFonts w:ascii="Arial" w:hAnsi="Arial" w:cs="Arial"/>
                                <w:sz w:val="16"/>
                                <w:szCs w:val="16"/>
                              </w:rPr>
                              <w:t>FArTHER</w:t>
                            </w:r>
                            <w:proofErr w:type="spellEnd"/>
                            <w:r w:rsidR="001E045E" w:rsidRPr="00616E30">
                              <w:rPr>
                                <w:rFonts w:ascii="Arial" w:hAnsi="Arial" w:cs="Arial"/>
                                <w:sz w:val="16"/>
                                <w:szCs w:val="16"/>
                              </w:rPr>
                              <w:t xml:space="preserve">’ </w:t>
                            </w:r>
                            <w:r w:rsidRPr="00616E30">
                              <w:rPr>
                                <w:rFonts w:ascii="Arial" w:hAnsi="Arial" w:cs="Arial"/>
                                <w:sz w:val="16"/>
                                <w:szCs w:val="16"/>
                              </w:rPr>
                              <w:t xml:space="preserve">by </w:t>
                            </w:r>
                            <w:r w:rsidR="001E045E" w:rsidRPr="00616E30">
                              <w:rPr>
                                <w:rFonts w:ascii="Arial" w:hAnsi="Arial" w:cs="Arial"/>
                                <w:sz w:val="16"/>
                                <w:szCs w:val="16"/>
                              </w:rPr>
                              <w:t>Grahame Baker-Smith. This stunning picture book won the Kate Greenaway medal in 2011 and explores the relationship between a father and son. Close inspection of the text and illustrations provides subtle links to World War One and ancient Greece. We will begin by introducing the concept of dreams and how important they are in our lives. Children will work towards writing their own sequel of the story and a set of instructions to describe how their own flying machines will work.</w:t>
                            </w:r>
                            <w:r w:rsidR="00616E30" w:rsidRPr="00616E30">
                              <w:rPr>
                                <w:rFonts w:ascii="Arial" w:hAnsi="Arial" w:cs="Arial"/>
                                <w:sz w:val="16"/>
                                <w:szCs w:val="16"/>
                              </w:rPr>
                              <w:t xml:space="preserve"> You could help your child by looking at different types of instructions at home and following some together, this could be a recipe or lego instructions for example.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4F087" id="Text Box 4" o:spid="_x0000_s1033" type="#_x0000_t202" style="position:absolute;margin-left:84.55pt;margin-top:41.85pt;width:190.8pt;height:177.8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" fillcolor="white [3201]" strokeweight=".5pt">
                <v:textbox>
                  <w:txbxContent>
                    <w:p w14:paraId="7EC4508A" w14:textId="77777777" w:rsidR="002306E9" w:rsidRPr="00616E30" w:rsidRDefault="002306E9" w:rsidP="00901EB2">
                      <w:pPr>
                        <w:spacing w:after="0"/>
                        <w:rPr>
                          <w:rFonts w:ascii="Arial" w:hAnsi="Arial" w:cs="Arial"/>
                          <w:b/>
                          <w:sz w:val="16"/>
                          <w:szCs w:val="16"/>
                          <w:u w:val="single"/>
                        </w:rPr>
                      </w:pPr>
                      <w:r w:rsidRPr="00616E30">
                        <w:rPr>
                          <w:rFonts w:ascii="Arial" w:hAnsi="Arial" w:cs="Arial"/>
                          <w:b/>
                          <w:sz w:val="16"/>
                          <w:szCs w:val="16"/>
                          <w:u w:val="single"/>
                        </w:rPr>
                        <w:t>Writing:</w:t>
                      </w:r>
                    </w:p>
                    <w:p w14:paraId="4C52C946" w14:textId="2EA1E639" w:rsidR="00281E4E" w:rsidRPr="00616E30" w:rsidRDefault="00E24D68">
                      <w:pPr>
                        <w:rPr>
                          <w:rFonts w:ascii="Arial" w:hAnsi="Arial" w:cs="Arial"/>
                          <w:sz w:val="16"/>
                          <w:szCs w:val="16"/>
                        </w:rPr>
                      </w:pPr>
                      <w:r w:rsidRPr="00616E30">
                        <w:rPr>
                          <w:rFonts w:ascii="Arial" w:hAnsi="Arial" w:cs="Arial"/>
                          <w:sz w:val="16"/>
                          <w:szCs w:val="16"/>
                        </w:rPr>
                        <w:t xml:space="preserve">Over the next </w:t>
                      </w:r>
                      <w:r w:rsidR="00281E4E" w:rsidRPr="00616E30">
                        <w:rPr>
                          <w:rFonts w:ascii="Arial" w:hAnsi="Arial" w:cs="Arial"/>
                          <w:sz w:val="16"/>
                          <w:szCs w:val="16"/>
                        </w:rPr>
                        <w:t>three</w:t>
                      </w:r>
                      <w:r w:rsidRPr="00616E30">
                        <w:rPr>
                          <w:rFonts w:ascii="Arial" w:hAnsi="Arial" w:cs="Arial"/>
                          <w:sz w:val="16"/>
                          <w:szCs w:val="16"/>
                        </w:rPr>
                        <w:t xml:space="preserve"> weeks, the children will be studying the book: ‘</w:t>
                      </w:r>
                      <w:proofErr w:type="spellStart"/>
                      <w:r w:rsidR="001E045E" w:rsidRPr="00616E30">
                        <w:rPr>
                          <w:rFonts w:ascii="Arial" w:hAnsi="Arial" w:cs="Arial"/>
                          <w:sz w:val="16"/>
                          <w:szCs w:val="16"/>
                        </w:rPr>
                        <w:t>FArTHER</w:t>
                      </w:r>
                      <w:proofErr w:type="spellEnd"/>
                      <w:r w:rsidR="001E045E" w:rsidRPr="00616E30">
                        <w:rPr>
                          <w:rFonts w:ascii="Arial" w:hAnsi="Arial" w:cs="Arial"/>
                          <w:sz w:val="16"/>
                          <w:szCs w:val="16"/>
                        </w:rPr>
                        <w:t xml:space="preserve">’ </w:t>
                      </w:r>
                      <w:r w:rsidRPr="00616E30">
                        <w:rPr>
                          <w:rFonts w:ascii="Arial" w:hAnsi="Arial" w:cs="Arial"/>
                          <w:sz w:val="16"/>
                          <w:szCs w:val="16"/>
                        </w:rPr>
                        <w:t xml:space="preserve">by </w:t>
                      </w:r>
                      <w:r w:rsidR="001E045E" w:rsidRPr="00616E30">
                        <w:rPr>
                          <w:rFonts w:ascii="Arial" w:hAnsi="Arial" w:cs="Arial"/>
                          <w:sz w:val="16"/>
                          <w:szCs w:val="16"/>
                        </w:rPr>
                        <w:t>Grahame Baker-Smith. This stunning picture book won the Kate Greenaway medal in 2011 and explores the relationship between a father and son. Close inspection of the text and illustrations provides subtle links to World War One and ancient Greece. We will begin by introducing the concept of dreams and how important they are in our lives. Children will work towards writing their own sequel of the story and a set of instructions to describe how their own flying machines will work.</w:t>
                      </w:r>
                      <w:r w:rsidR="00616E30" w:rsidRPr="00616E30">
                        <w:rPr>
                          <w:rFonts w:ascii="Arial" w:hAnsi="Arial" w:cs="Arial"/>
                          <w:sz w:val="16"/>
                          <w:szCs w:val="16"/>
                        </w:rPr>
                        <w:t xml:space="preserve"> You could help your child by looking at different types of instructions at home and following some together, this could be a recipe or lego instructions for example.</w:t>
                      </w:r>
                    </w:p>
                  </w:txbxContent>
                </v:textbox>
              </v:shape>
            </w:pict>
          </mc:Fallback>
        </mc:AlternateContent>
      </w:r>
      <w:r w:rsidR="00B60E46">
        <w:rPr>
          <w:noProof/>
        </w:rPr>
        <w:drawing>
          <wp:anchor distT="0" distB="0" distL="114300" distR="114300" simplePos="0" relativeHeight="251866624" behindDoc="0" locked="0" layoutInCell="1" allowOverlap="1" wp14:anchorId="27E3407A" wp14:editId="32D62DA5">
            <wp:simplePos x="0" y="0"/>
            <wp:positionH relativeFrom="column">
              <wp:posOffset>3629891</wp:posOffset>
            </wp:positionH>
            <wp:positionV relativeFrom="paragraph">
              <wp:posOffset>5123757</wp:posOffset>
            </wp:positionV>
            <wp:extent cx="1273175" cy="1087120"/>
            <wp:effectExtent l="0" t="0" r="317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73175" cy="1087120"/>
                    </a:xfrm>
                    <a:prstGeom prst="rect">
                      <a:avLst/>
                    </a:prstGeom>
                  </pic:spPr>
                </pic:pic>
              </a:graphicData>
            </a:graphic>
            <wp14:sizeRelH relativeFrom="page">
              <wp14:pctWidth>0</wp14:pctWidth>
            </wp14:sizeRelH>
            <wp14:sizeRelV relativeFrom="page">
              <wp14:pctHeight>0</wp14:pctHeight>
            </wp14:sizeRelV>
          </wp:anchor>
        </w:drawing>
      </w:r>
      <w:r w:rsidR="00B60E46">
        <w:rPr>
          <w:noProof/>
        </w:rPr>
        <w:drawing>
          <wp:anchor distT="0" distB="0" distL="114300" distR="114300" simplePos="0" relativeHeight="251862528" behindDoc="0" locked="0" layoutInCell="1" allowOverlap="1" wp14:anchorId="0F4D1295" wp14:editId="4FAFC9C0">
            <wp:simplePos x="0" y="0"/>
            <wp:positionH relativeFrom="column">
              <wp:posOffset>3704443</wp:posOffset>
            </wp:positionH>
            <wp:positionV relativeFrom="paragraph">
              <wp:posOffset>2834982</wp:posOffset>
            </wp:positionV>
            <wp:extent cx="1231900" cy="814705"/>
            <wp:effectExtent l="0" t="0" r="6350" b="4445"/>
            <wp:wrapSquare wrapText="bothSides"/>
            <wp:docPr id="25" name="Picture 25" descr="Hindu Symbols &amp; Meanings: A List of Sacred Icons and Ritu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ndu Symbols &amp; Meanings: A List of Sacred Icons and Ritual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1964"/>
                    <a:stretch/>
                  </pic:blipFill>
                  <pic:spPr bwMode="auto">
                    <a:xfrm>
                      <a:off x="0" y="0"/>
                      <a:ext cx="1231900" cy="814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0E46">
        <w:rPr>
          <w:noProof/>
        </w:rPr>
        <w:drawing>
          <wp:anchor distT="0" distB="0" distL="114300" distR="114300" simplePos="0" relativeHeight="251831808" behindDoc="0" locked="0" layoutInCell="1" allowOverlap="1" wp14:anchorId="79D6F199" wp14:editId="27A6DE14">
            <wp:simplePos x="0" y="0"/>
            <wp:positionH relativeFrom="column">
              <wp:posOffset>-347980</wp:posOffset>
            </wp:positionH>
            <wp:positionV relativeFrom="paragraph">
              <wp:posOffset>4850977</wp:posOffset>
            </wp:positionV>
            <wp:extent cx="1295400" cy="1236345"/>
            <wp:effectExtent l="0" t="0" r="0" b="190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95400" cy="1236345"/>
                    </a:xfrm>
                    <a:prstGeom prst="rect">
                      <a:avLst/>
                    </a:prstGeom>
                  </pic:spPr>
                </pic:pic>
              </a:graphicData>
            </a:graphic>
            <wp14:sizeRelH relativeFrom="page">
              <wp14:pctWidth>0</wp14:pctWidth>
            </wp14:sizeRelH>
            <wp14:sizeRelV relativeFrom="page">
              <wp14:pctHeight>0</wp14:pctHeight>
            </wp14:sizeRelV>
          </wp:anchor>
        </w:drawing>
      </w:r>
      <w:r w:rsidR="001E045E">
        <w:rPr>
          <w:noProof/>
        </w:rPr>
        <w:drawing>
          <wp:anchor distT="0" distB="0" distL="114300" distR="114300" simplePos="0" relativeHeight="251809280" behindDoc="0" locked="0" layoutInCell="1" allowOverlap="1" wp14:anchorId="75223C26" wp14:editId="2C2385F9">
            <wp:simplePos x="0" y="0"/>
            <wp:positionH relativeFrom="column">
              <wp:posOffset>3570605</wp:posOffset>
            </wp:positionH>
            <wp:positionV relativeFrom="paragraph">
              <wp:posOffset>601345</wp:posOffset>
            </wp:positionV>
            <wp:extent cx="1344295" cy="2062480"/>
            <wp:effectExtent l="0" t="0" r="8255" b="0"/>
            <wp:wrapSquare wrapText="bothSides"/>
            <wp:docPr id="14" name="Picture 14" descr="The Last Firefox by Lee Newb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Last Firefox by Lee Newbe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4295" cy="2062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E045E">
        <w:rPr>
          <w:noProof/>
        </w:rPr>
        <w:drawing>
          <wp:anchor distT="0" distB="0" distL="114300" distR="114300" simplePos="0" relativeHeight="251781632" behindDoc="0" locked="0" layoutInCell="1" allowOverlap="1" wp14:anchorId="18DE6F45" wp14:editId="4B9E9E20">
            <wp:simplePos x="0" y="0"/>
            <wp:positionH relativeFrom="column">
              <wp:posOffset>-304800</wp:posOffset>
            </wp:positionH>
            <wp:positionV relativeFrom="paragraph">
              <wp:posOffset>671830</wp:posOffset>
            </wp:positionV>
            <wp:extent cx="1342390" cy="1803400"/>
            <wp:effectExtent l="0" t="0" r="0" b="6350"/>
            <wp:wrapSquare wrapText="bothSides"/>
            <wp:docPr id="12" name="Picture 12" descr="Book Reviews for FArTHER By Grahame Baker-Smith and Grahame Baker-Smith |  Topp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Reviews for FArTHER By Grahame Baker-Smith and Grahame Baker-Smith |  Toppst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2390" cy="180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E045E">
        <w:rPr>
          <w:rFonts w:ascii="Arial" w:hAnsi="Arial" w:cs="Arial"/>
          <w:sz w:val="16"/>
          <w:szCs w:val="16"/>
        </w:rPr>
        <w:t>Pride</w:t>
      </w:r>
      <w:r w:rsidR="001E045E">
        <w:rPr>
          <w:noProof/>
        </w:rPr>
        <w:t xml:space="preserve"> </w:t>
      </w:r>
      <w:bookmarkStart w:id="0" w:name="_GoBack"/>
      <w:bookmarkEnd w:id="0"/>
      <w:r w:rsidR="00901EB2">
        <w:rPr>
          <w:noProof/>
        </w:rPr>
        <mc:AlternateContent>
          <mc:Choice Requires="wps">
            <w:drawing>
              <wp:anchor distT="0" distB="0" distL="114300" distR="114300" simplePos="0" relativeHeight="251673088" behindDoc="0" locked="0" layoutInCell="1" allowOverlap="1" wp14:anchorId="787F5DED" wp14:editId="312B7E85">
                <wp:simplePos x="0" y="0"/>
                <wp:positionH relativeFrom="column">
                  <wp:posOffset>4962525</wp:posOffset>
                </wp:positionH>
                <wp:positionV relativeFrom="paragraph">
                  <wp:posOffset>5020945</wp:posOffset>
                </wp:positionV>
                <wp:extent cx="2514600" cy="146685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2514600" cy="1466850"/>
                        </a:xfrm>
                        <a:prstGeom prst="rect">
                          <a:avLst/>
                        </a:prstGeom>
                        <a:solidFill>
                          <a:sysClr val="window" lastClr="FFFFFF"/>
                        </a:solidFill>
                        <a:ln w="6350">
                          <a:solidFill>
                            <a:prstClr val="black"/>
                          </a:solidFill>
                        </a:ln>
                      </wps:spPr>
                      <wps:txbx>
                        <w:txbxContent>
                          <w:p w14:paraId="3276469A" w14:textId="77777777" w:rsidR="00660F06" w:rsidRPr="00616E30" w:rsidRDefault="00660F06" w:rsidP="00901EB2">
                            <w:pPr>
                              <w:spacing w:after="0"/>
                              <w:rPr>
                                <w:rFonts w:ascii="Arial" w:hAnsi="Arial" w:cs="Arial"/>
                                <w:b/>
                                <w:sz w:val="16"/>
                                <w:szCs w:val="18"/>
                                <w:u w:val="single"/>
                              </w:rPr>
                            </w:pPr>
                            <w:r w:rsidRPr="00616E30">
                              <w:rPr>
                                <w:rFonts w:ascii="Arial" w:hAnsi="Arial" w:cs="Arial"/>
                                <w:b/>
                                <w:sz w:val="16"/>
                                <w:szCs w:val="18"/>
                                <w:u w:val="single"/>
                              </w:rPr>
                              <w:t>Art:</w:t>
                            </w:r>
                          </w:p>
                          <w:p w14:paraId="7E7F5C88" w14:textId="65A9EFCA" w:rsidR="00660F06" w:rsidRPr="00616E30" w:rsidRDefault="00B60E46" w:rsidP="00B60E46">
                            <w:pPr>
                              <w:rPr>
                                <w:rFonts w:ascii="Arial" w:hAnsi="Arial" w:cs="Arial"/>
                                <w:sz w:val="16"/>
                                <w:szCs w:val="18"/>
                              </w:rPr>
                            </w:pPr>
                            <w:r w:rsidRPr="00616E30">
                              <w:rPr>
                                <w:rFonts w:ascii="Arial" w:hAnsi="Arial" w:cs="Arial"/>
                                <w:sz w:val="16"/>
                                <w:szCs w:val="18"/>
                                <w:shd w:val="clear" w:color="auto" w:fill="FFFFFF"/>
                              </w:rPr>
                              <w:t>This project teaches children about the historical and cultural portrayal of animals in art. They study the visual qualities of animals through sketching, printmaking and clay modelling. We will begin by sketching with pencil with a focus on animal pattern and texture.</w:t>
                            </w:r>
                            <w:r w:rsidR="0024103A">
                              <w:rPr>
                                <w:rFonts w:ascii="Arial" w:hAnsi="Arial" w:cs="Arial"/>
                                <w:sz w:val="16"/>
                                <w:szCs w:val="18"/>
                                <w:shd w:val="clear" w:color="auto" w:fill="FFFFFF"/>
                              </w:rPr>
                              <w:t xml:space="preserve"> You can help your child at home by sketching an animal print or pattern and discussing the different types of animal skins and texture, e.g. comparing a tiger’s fur to a lizard’s scales.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F5DED" id="Text Box 20" o:spid="_x0000_s1034" type="#_x0000_t202" style="position:absolute;margin-left:390.75pt;margin-top:395.35pt;width:198pt;height:115.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" fillcolor="window" strokeweight=".5pt">
                <v:textbox>
                  <w:txbxContent>
                    <w:p w14:paraId="3276469A" w14:textId="77777777" w:rsidR="00660F06" w:rsidRPr="00616E30" w:rsidRDefault="00660F06" w:rsidP="00901EB2">
                      <w:pPr>
                        <w:spacing w:after="0"/>
                        <w:rPr>
                          <w:rFonts w:ascii="Arial" w:hAnsi="Arial" w:cs="Arial"/>
                          <w:b/>
                          <w:sz w:val="16"/>
                          <w:szCs w:val="18"/>
                          <w:u w:val="single"/>
                        </w:rPr>
                      </w:pPr>
                      <w:r w:rsidRPr="00616E30">
                        <w:rPr>
                          <w:rFonts w:ascii="Arial" w:hAnsi="Arial" w:cs="Arial"/>
                          <w:b/>
                          <w:sz w:val="16"/>
                          <w:szCs w:val="18"/>
                          <w:u w:val="single"/>
                        </w:rPr>
                        <w:t>Art:</w:t>
                      </w:r>
                    </w:p>
                    <w:p w14:paraId="7E7F5C88" w14:textId="65A9EFCA" w:rsidR="00660F06" w:rsidRPr="00616E30" w:rsidRDefault="00B60E46" w:rsidP="00B60E46">
                      <w:pPr>
                        <w:rPr>
                          <w:rFonts w:ascii="Arial" w:hAnsi="Arial" w:cs="Arial"/>
                          <w:sz w:val="16"/>
                          <w:szCs w:val="18"/>
                        </w:rPr>
                      </w:pPr>
                      <w:r w:rsidRPr="00616E30">
                        <w:rPr>
                          <w:rFonts w:ascii="Arial" w:hAnsi="Arial" w:cs="Arial"/>
                          <w:sz w:val="16"/>
                          <w:szCs w:val="18"/>
                          <w:shd w:val="clear" w:color="auto" w:fill="FFFFFF"/>
                        </w:rPr>
                        <w:t>This project teaches children about the historical and cultural portrayal of animals in art. They study the visual qualities of animals through sketching, printmaking and clay modelling. We will begin by sketching with pencil with a focus on animal pattern and texture.</w:t>
                      </w:r>
                      <w:r w:rsidR="0024103A">
                        <w:rPr>
                          <w:rFonts w:ascii="Arial" w:hAnsi="Arial" w:cs="Arial"/>
                          <w:sz w:val="16"/>
                          <w:szCs w:val="18"/>
                          <w:shd w:val="clear" w:color="auto" w:fill="FFFFFF"/>
                        </w:rPr>
                        <w:t xml:space="preserve"> You can help your child at home by sketching an animal print or pattern and discussing the different types of animal skins and texture, e.g. comparing a tiger’s fur to a lizard’s scales.</w:t>
                      </w:r>
                    </w:p>
                  </w:txbxContent>
                </v:textbox>
              </v:shape>
            </w:pict>
          </mc:Fallback>
        </mc:AlternateContent>
      </w:r>
    </w:p>
    <w:sectPr w:rsidR="00E36BA9" w:rsidSect="00E305A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502"/>
    <w:rsid w:val="000341B9"/>
    <w:rsid w:val="000B0737"/>
    <w:rsid w:val="001E045E"/>
    <w:rsid w:val="002306E9"/>
    <w:rsid w:val="0024103A"/>
    <w:rsid w:val="00244A1F"/>
    <w:rsid w:val="002524BE"/>
    <w:rsid w:val="00281E4E"/>
    <w:rsid w:val="003002FF"/>
    <w:rsid w:val="003322C8"/>
    <w:rsid w:val="0037172E"/>
    <w:rsid w:val="00616E30"/>
    <w:rsid w:val="006403A6"/>
    <w:rsid w:val="0065128E"/>
    <w:rsid w:val="00660F06"/>
    <w:rsid w:val="00675543"/>
    <w:rsid w:val="006929E1"/>
    <w:rsid w:val="006A1D3A"/>
    <w:rsid w:val="0074774C"/>
    <w:rsid w:val="00866CA7"/>
    <w:rsid w:val="00877C88"/>
    <w:rsid w:val="00901EB2"/>
    <w:rsid w:val="00B60E46"/>
    <w:rsid w:val="00B90B88"/>
    <w:rsid w:val="00BA3466"/>
    <w:rsid w:val="00BF5610"/>
    <w:rsid w:val="00C7470D"/>
    <w:rsid w:val="00D029DF"/>
    <w:rsid w:val="00D11502"/>
    <w:rsid w:val="00D21DF6"/>
    <w:rsid w:val="00E24D68"/>
    <w:rsid w:val="00E305A0"/>
    <w:rsid w:val="00E36BA9"/>
    <w:rsid w:val="00E51C1D"/>
    <w:rsid w:val="00FA3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43D3C"/>
  <w15:chartTrackingRefBased/>
  <w15:docId w15:val="{7A5D708B-B498-448B-B848-3D284114D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6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6E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9091da-c104-4f3b-8cdb-94f5b8becec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1E60A1E4262B4792517F6CDAEDFDA2" ma:contentTypeVersion="15" ma:contentTypeDescription="Create a new document." ma:contentTypeScope="" ma:versionID="5b83e7456fd0b8af0664506009f001fa">
  <xsd:schema xmlns:xsd="http://www.w3.org/2001/XMLSchema" xmlns:xs="http://www.w3.org/2001/XMLSchema" xmlns:p="http://schemas.microsoft.com/office/2006/metadata/properties" xmlns:ns3="9f9091da-c104-4f3b-8cdb-94f5b8becec8" targetNamespace="http://schemas.microsoft.com/office/2006/metadata/properties" ma:root="true" ma:fieldsID="5c75d10a12d42c1d3ac34fbe1e469a53" ns3:_="">
    <xsd:import namespace="9f9091da-c104-4f3b-8cdb-94f5b8becec8"/>
    <xsd:element name="properties">
      <xsd:complexType>
        <xsd:sequence>
          <xsd:element name="documentManagement">
            <xsd:complexType>
              <xsd:all>
                <xsd:element ref="ns3:MediaServiceMetadata" minOccurs="0"/>
                <xsd:element ref="ns3:MediaServiceFastMetadata" minOccurs="0"/>
                <xsd:element ref="ns3:MediaServiceEventHashCode" minOccurs="0"/>
                <xsd:element ref="ns3:MediaServiceGenerationTime"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3:MediaServiceOCR" minOccurs="0"/>
                <xsd:element ref="ns3:MediaLengthInSeconds" minOccurs="0"/>
                <xsd:element ref="ns3:MediaServiceObjectDetectorVersions" minOccurs="0"/>
                <xsd:element ref="ns3:MediaServiceSearchPropertie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091da-c104-4f3b-8cdb-94f5b8bece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B1B87D-2C07-4AB8-A2BC-3AA47F06767A}">
  <ds:schemaRefs>
    <ds:schemaRef ds:uri="http://www.w3.org/XML/1998/namespace"/>
    <ds:schemaRef ds:uri="http://schemas.openxmlformats.org/package/2006/metadata/core-properties"/>
    <ds:schemaRef ds:uri="http://purl.org/dc/terms/"/>
    <ds:schemaRef ds:uri="9f9091da-c104-4f3b-8cdb-94f5b8becec8"/>
    <ds:schemaRef ds:uri="http://purl.org/dc/dcmitype/"/>
    <ds:schemaRef ds:uri="http://schemas.microsoft.com/office/2006/documentManagement/types"/>
    <ds:schemaRef ds:uri="http://schemas.microsoft.com/office/infopath/2007/PartnerControl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2ABDCA7E-DCE7-4B72-AE14-3FB7CF116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9091da-c104-4f3b-8cdb-94f5b8bec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0143E9-E137-4E65-9B15-45E0CCD4F2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Bailey</dc:creator>
  <cp:keywords/>
  <dc:description/>
  <cp:lastModifiedBy>Mrs R Birch</cp:lastModifiedBy>
  <cp:revision>3</cp:revision>
  <dcterms:created xsi:type="dcterms:W3CDTF">2026-02-24T14:45:00Z</dcterms:created>
  <dcterms:modified xsi:type="dcterms:W3CDTF">2026-02-25T09:13:00Z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0x0101006D1E60A1E4262B4792517F6CDAEDFDA2</vt:lpwstr>
  </property>
</Properties>
</file>