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9FF39" w14:textId="77777777" w:rsidR="009E343F" w:rsidRDefault="008D650D">
      <w:pPr>
        <w:pStyle w:val="Heading2"/>
        <w:spacing w:before="95"/>
        <w:ind w:left="177" w:right="257"/>
        <w:jc w:val="center"/>
      </w:pPr>
      <w:r>
        <w:rPr>
          <w:u w:val="single"/>
        </w:rPr>
        <w:t>SMFR</w:t>
      </w:r>
      <w:r>
        <w:rPr>
          <w:spacing w:val="-8"/>
          <w:u w:val="single"/>
        </w:rPr>
        <w:t xml:space="preserve"> </w:t>
      </w:r>
      <w:r>
        <w:rPr>
          <w:u w:val="single"/>
        </w:rPr>
        <w:t>Approach</w:t>
      </w:r>
      <w:r>
        <w:rPr>
          <w:spacing w:val="-7"/>
          <w:u w:val="single"/>
        </w:rPr>
        <w:t xml:space="preserve"> </w:t>
      </w:r>
      <w:r>
        <w:rPr>
          <w:u w:val="single"/>
        </w:rPr>
        <w:t>to</w:t>
      </w:r>
      <w:r>
        <w:rPr>
          <w:spacing w:val="-7"/>
          <w:u w:val="single"/>
        </w:rPr>
        <w:t xml:space="preserve"> </w:t>
      </w:r>
      <w:r>
        <w:rPr>
          <w:u w:val="single"/>
        </w:rPr>
        <w:t>Modern</w:t>
      </w:r>
      <w:r>
        <w:rPr>
          <w:spacing w:val="-7"/>
          <w:u w:val="single"/>
        </w:rPr>
        <w:t xml:space="preserve"> </w:t>
      </w:r>
      <w:r>
        <w:rPr>
          <w:u w:val="single"/>
        </w:rPr>
        <w:t>Foreign</w:t>
      </w:r>
      <w:r>
        <w:rPr>
          <w:spacing w:val="-7"/>
          <w:u w:val="single"/>
        </w:rPr>
        <w:t xml:space="preserve"> </w:t>
      </w:r>
      <w:r>
        <w:rPr>
          <w:spacing w:val="-2"/>
          <w:u w:val="single"/>
        </w:rPr>
        <w:t>Languages</w:t>
      </w:r>
    </w:p>
    <w:p w14:paraId="55513686" w14:textId="77777777" w:rsidR="009E343F" w:rsidRDefault="008D650D">
      <w:pPr>
        <w:spacing w:before="1" w:line="276" w:lineRule="auto"/>
        <w:ind w:left="177" w:right="255"/>
        <w:jc w:val="center"/>
        <w:rPr>
          <w:i/>
          <w:sz w:val="20"/>
        </w:rPr>
      </w:pPr>
      <w:r>
        <w:rPr>
          <w:i/>
          <w:sz w:val="20"/>
        </w:rPr>
        <w:t>This</w:t>
      </w:r>
      <w:r>
        <w:rPr>
          <w:i/>
          <w:spacing w:val="-6"/>
          <w:sz w:val="20"/>
        </w:rPr>
        <w:t xml:space="preserve"> </w:t>
      </w:r>
      <w:r>
        <w:rPr>
          <w:i/>
          <w:sz w:val="20"/>
        </w:rPr>
        <w:t>guidance</w:t>
      </w:r>
      <w:r>
        <w:rPr>
          <w:i/>
          <w:spacing w:val="-7"/>
          <w:sz w:val="20"/>
        </w:rPr>
        <w:t xml:space="preserve"> </w:t>
      </w:r>
      <w:r>
        <w:rPr>
          <w:i/>
          <w:sz w:val="20"/>
        </w:rPr>
        <w:t>outlines</w:t>
      </w:r>
      <w:r>
        <w:rPr>
          <w:i/>
          <w:spacing w:val="-6"/>
          <w:sz w:val="20"/>
        </w:rPr>
        <w:t xml:space="preserve"> </w:t>
      </w:r>
      <w:r>
        <w:rPr>
          <w:i/>
          <w:sz w:val="20"/>
        </w:rPr>
        <w:t>the</w:t>
      </w:r>
      <w:r>
        <w:rPr>
          <w:i/>
          <w:spacing w:val="-7"/>
          <w:sz w:val="20"/>
        </w:rPr>
        <w:t xml:space="preserve"> </w:t>
      </w:r>
      <w:r>
        <w:rPr>
          <w:i/>
          <w:sz w:val="20"/>
        </w:rPr>
        <w:t>teaching,</w:t>
      </w:r>
      <w:r>
        <w:rPr>
          <w:i/>
          <w:spacing w:val="-7"/>
          <w:sz w:val="20"/>
        </w:rPr>
        <w:t xml:space="preserve"> </w:t>
      </w:r>
      <w:proofErr w:type="spellStart"/>
      <w:r>
        <w:rPr>
          <w:i/>
          <w:sz w:val="20"/>
        </w:rPr>
        <w:t>organisation</w:t>
      </w:r>
      <w:proofErr w:type="spellEnd"/>
      <w:r>
        <w:rPr>
          <w:i/>
          <w:spacing w:val="-7"/>
          <w:sz w:val="20"/>
        </w:rPr>
        <w:t xml:space="preserve"> </w:t>
      </w:r>
      <w:r>
        <w:rPr>
          <w:i/>
          <w:sz w:val="20"/>
        </w:rPr>
        <w:t>and</w:t>
      </w:r>
      <w:r>
        <w:rPr>
          <w:i/>
          <w:spacing w:val="-7"/>
          <w:sz w:val="20"/>
        </w:rPr>
        <w:t xml:space="preserve"> </w:t>
      </w:r>
      <w:r>
        <w:rPr>
          <w:i/>
          <w:sz w:val="20"/>
        </w:rPr>
        <w:t>management</w:t>
      </w:r>
      <w:r>
        <w:rPr>
          <w:i/>
          <w:spacing w:val="-7"/>
          <w:sz w:val="20"/>
        </w:rPr>
        <w:t xml:space="preserve"> </w:t>
      </w:r>
      <w:r>
        <w:rPr>
          <w:i/>
          <w:sz w:val="20"/>
        </w:rPr>
        <w:t>of</w:t>
      </w:r>
      <w:r>
        <w:rPr>
          <w:i/>
          <w:spacing w:val="-7"/>
          <w:sz w:val="20"/>
        </w:rPr>
        <w:t xml:space="preserve"> </w:t>
      </w:r>
      <w:r>
        <w:rPr>
          <w:i/>
          <w:sz w:val="20"/>
        </w:rPr>
        <w:t>the</w:t>
      </w:r>
      <w:r>
        <w:rPr>
          <w:i/>
          <w:spacing w:val="-7"/>
          <w:sz w:val="20"/>
        </w:rPr>
        <w:t xml:space="preserve"> </w:t>
      </w:r>
      <w:r>
        <w:rPr>
          <w:i/>
          <w:sz w:val="20"/>
        </w:rPr>
        <w:t>MFL</w:t>
      </w:r>
      <w:r>
        <w:rPr>
          <w:i/>
          <w:spacing w:val="-7"/>
          <w:sz w:val="20"/>
        </w:rPr>
        <w:t xml:space="preserve"> </w:t>
      </w:r>
      <w:r>
        <w:rPr>
          <w:i/>
          <w:sz w:val="20"/>
        </w:rPr>
        <w:t>curriculum</w:t>
      </w:r>
      <w:r>
        <w:rPr>
          <w:i/>
          <w:spacing w:val="-7"/>
          <w:sz w:val="20"/>
        </w:rPr>
        <w:t xml:space="preserve"> </w:t>
      </w:r>
      <w:r>
        <w:rPr>
          <w:i/>
          <w:sz w:val="20"/>
        </w:rPr>
        <w:t>taught</w:t>
      </w:r>
      <w:r>
        <w:rPr>
          <w:i/>
          <w:spacing w:val="-7"/>
          <w:sz w:val="20"/>
        </w:rPr>
        <w:t xml:space="preserve"> </w:t>
      </w:r>
      <w:r>
        <w:rPr>
          <w:i/>
          <w:sz w:val="20"/>
        </w:rPr>
        <w:t>and</w:t>
      </w:r>
      <w:r>
        <w:rPr>
          <w:i/>
          <w:spacing w:val="-7"/>
          <w:sz w:val="20"/>
        </w:rPr>
        <w:t xml:space="preserve"> </w:t>
      </w:r>
      <w:r>
        <w:rPr>
          <w:i/>
          <w:sz w:val="20"/>
        </w:rPr>
        <w:t>learnt</w:t>
      </w:r>
      <w:r>
        <w:rPr>
          <w:i/>
          <w:spacing w:val="-7"/>
          <w:sz w:val="20"/>
        </w:rPr>
        <w:t xml:space="preserve"> </w:t>
      </w:r>
      <w:r>
        <w:rPr>
          <w:i/>
          <w:sz w:val="20"/>
        </w:rPr>
        <w:t>at SMFR. The implementation of these guidelines is the responsibility of all teaching staff.</w:t>
      </w:r>
    </w:p>
    <w:p w14:paraId="27A5A698" w14:textId="77777777" w:rsidR="009E343F" w:rsidRDefault="009E343F">
      <w:pPr>
        <w:pStyle w:val="BodyText"/>
        <w:spacing w:before="37"/>
        <w:rPr>
          <w:i/>
        </w:rPr>
      </w:pPr>
    </w:p>
    <w:p w14:paraId="18F4EEFC" w14:textId="77777777" w:rsidR="009E343F" w:rsidRDefault="008D650D">
      <w:pPr>
        <w:pStyle w:val="Heading1"/>
        <w:rPr>
          <w:u w:val="none"/>
        </w:rPr>
      </w:pPr>
      <w:r>
        <w:rPr>
          <w:b w:val="0"/>
          <w:spacing w:val="-2"/>
          <w:u w:val="none"/>
        </w:rPr>
        <w:t>I</w:t>
      </w:r>
      <w:r>
        <w:rPr>
          <w:spacing w:val="-2"/>
        </w:rPr>
        <w:t>NTRODUCTION</w:t>
      </w:r>
    </w:p>
    <w:p w14:paraId="07810441" w14:textId="77777777" w:rsidR="009E343F" w:rsidRDefault="008D650D">
      <w:pPr>
        <w:pStyle w:val="BodyText"/>
        <w:spacing w:before="37" w:line="273" w:lineRule="auto"/>
        <w:ind w:left="227" w:right="309"/>
      </w:pPr>
      <w:r>
        <w:t>At</w:t>
      </w:r>
      <w:r>
        <w:rPr>
          <w:spacing w:val="-4"/>
        </w:rPr>
        <w:t xml:space="preserve"> </w:t>
      </w:r>
      <w:r>
        <w:t>SMFR,</w:t>
      </w:r>
      <w:r>
        <w:rPr>
          <w:spacing w:val="-4"/>
        </w:rPr>
        <w:t xml:space="preserve"> </w:t>
      </w:r>
      <w:r>
        <w:t>we</w:t>
      </w:r>
      <w:r>
        <w:rPr>
          <w:spacing w:val="-4"/>
        </w:rPr>
        <w:t xml:space="preserve"> </w:t>
      </w:r>
      <w:r>
        <w:t>are</w:t>
      </w:r>
      <w:r>
        <w:rPr>
          <w:spacing w:val="-4"/>
        </w:rPr>
        <w:t xml:space="preserve"> </w:t>
      </w:r>
      <w:r>
        <w:t>a</w:t>
      </w:r>
      <w:r>
        <w:rPr>
          <w:spacing w:val="-4"/>
        </w:rPr>
        <w:t xml:space="preserve"> </w:t>
      </w:r>
      <w:r>
        <w:t>FAMILY</w:t>
      </w:r>
      <w:r>
        <w:rPr>
          <w:spacing w:val="-7"/>
        </w:rPr>
        <w:t xml:space="preserve"> </w:t>
      </w:r>
      <w:r>
        <w:t>committed</w:t>
      </w:r>
      <w:r>
        <w:rPr>
          <w:spacing w:val="-4"/>
        </w:rPr>
        <w:t xml:space="preserve"> </w:t>
      </w:r>
      <w:r>
        <w:t>to</w:t>
      </w:r>
      <w:r>
        <w:rPr>
          <w:spacing w:val="-3"/>
        </w:rPr>
        <w:t xml:space="preserve"> </w:t>
      </w:r>
      <w:r>
        <w:t>ensuring</w:t>
      </w:r>
      <w:r>
        <w:rPr>
          <w:spacing w:val="-4"/>
        </w:rPr>
        <w:t xml:space="preserve"> </w:t>
      </w:r>
      <w:r>
        <w:t>all</w:t>
      </w:r>
      <w:r>
        <w:rPr>
          <w:spacing w:val="-5"/>
        </w:rPr>
        <w:t xml:space="preserve"> </w:t>
      </w:r>
      <w:r>
        <w:t>children</w:t>
      </w:r>
      <w:r>
        <w:rPr>
          <w:spacing w:val="-4"/>
        </w:rPr>
        <w:t xml:space="preserve"> </w:t>
      </w:r>
      <w:r>
        <w:t>FLOURISH</w:t>
      </w:r>
      <w:r>
        <w:rPr>
          <w:spacing w:val="-3"/>
        </w:rPr>
        <w:t xml:space="preserve"> </w:t>
      </w:r>
      <w:r>
        <w:t>in</w:t>
      </w:r>
      <w:r>
        <w:rPr>
          <w:spacing w:val="-4"/>
        </w:rPr>
        <w:t xml:space="preserve"> </w:t>
      </w:r>
      <w:r>
        <w:t>our</w:t>
      </w:r>
      <w:r>
        <w:rPr>
          <w:spacing w:val="-4"/>
        </w:rPr>
        <w:t xml:space="preserve"> </w:t>
      </w:r>
      <w:r>
        <w:t>care;</w:t>
      </w:r>
      <w:r>
        <w:rPr>
          <w:spacing w:val="-4"/>
        </w:rPr>
        <w:t xml:space="preserve"> </w:t>
      </w:r>
      <w:r>
        <w:t>We</w:t>
      </w:r>
      <w:r>
        <w:rPr>
          <w:spacing w:val="-4"/>
        </w:rPr>
        <w:t xml:space="preserve"> </w:t>
      </w:r>
      <w:r>
        <w:t>take</w:t>
      </w:r>
      <w:r>
        <w:rPr>
          <w:spacing w:val="-4"/>
        </w:rPr>
        <w:t xml:space="preserve"> </w:t>
      </w:r>
      <w:r>
        <w:t>pride</w:t>
      </w:r>
      <w:r>
        <w:rPr>
          <w:spacing w:val="-5"/>
        </w:rPr>
        <w:t xml:space="preserve"> </w:t>
      </w:r>
      <w:r>
        <w:t>in</w:t>
      </w:r>
      <w:r>
        <w:rPr>
          <w:spacing w:val="-4"/>
        </w:rPr>
        <w:t xml:space="preserve"> </w:t>
      </w:r>
      <w:r>
        <w:t>providing our children with a broad and engaging curriculum, and fostering their desire and curiosity</w:t>
      </w:r>
      <w:r>
        <w:rPr>
          <w:spacing w:val="-3"/>
        </w:rPr>
        <w:t xml:space="preserve"> </w:t>
      </w:r>
      <w:r>
        <w:t>to learn.</w:t>
      </w:r>
    </w:p>
    <w:p w14:paraId="7B8CE8C2" w14:textId="77777777" w:rsidR="009E343F" w:rsidRDefault="009E343F">
      <w:pPr>
        <w:pStyle w:val="BodyText"/>
        <w:spacing w:before="13"/>
      </w:pPr>
    </w:p>
    <w:p w14:paraId="67CA4EB0" w14:textId="77777777" w:rsidR="009E343F" w:rsidRDefault="008D650D">
      <w:pPr>
        <w:pStyle w:val="BodyText"/>
        <w:spacing w:before="1"/>
        <w:ind w:left="227"/>
      </w:pPr>
      <w:r>
        <w:rPr>
          <w:b/>
          <w:u w:val="single"/>
        </w:rPr>
        <w:t>SCHOOL</w:t>
      </w:r>
      <w:r>
        <w:rPr>
          <w:b/>
          <w:spacing w:val="-4"/>
          <w:u w:val="single"/>
        </w:rPr>
        <w:t xml:space="preserve"> </w:t>
      </w:r>
      <w:r>
        <w:rPr>
          <w:b/>
          <w:u w:val="single"/>
        </w:rPr>
        <w:t>VISION</w:t>
      </w:r>
      <w:r>
        <w:rPr>
          <w:b/>
          <w:spacing w:val="-3"/>
          <w:u w:val="single"/>
        </w:rPr>
        <w:t xml:space="preserve"> </w:t>
      </w:r>
      <w:r>
        <w:t>Through</w:t>
      </w:r>
      <w:r>
        <w:rPr>
          <w:spacing w:val="-6"/>
        </w:rPr>
        <w:t xml:space="preserve"> </w:t>
      </w:r>
      <w:r>
        <w:t>FAITH,</w:t>
      </w:r>
      <w:r>
        <w:rPr>
          <w:spacing w:val="-5"/>
        </w:rPr>
        <w:t xml:space="preserve"> </w:t>
      </w:r>
      <w:r>
        <w:t>as</w:t>
      </w:r>
      <w:r>
        <w:rPr>
          <w:spacing w:val="-4"/>
        </w:rPr>
        <w:t xml:space="preserve"> </w:t>
      </w:r>
      <w:r>
        <w:t>a</w:t>
      </w:r>
      <w:r>
        <w:rPr>
          <w:spacing w:val="-6"/>
        </w:rPr>
        <w:t xml:space="preserve"> </w:t>
      </w:r>
      <w:r>
        <w:t>FAMILY</w:t>
      </w:r>
      <w:r>
        <w:rPr>
          <w:spacing w:val="-8"/>
        </w:rPr>
        <w:t xml:space="preserve"> </w:t>
      </w:r>
      <w:r>
        <w:t>we</w:t>
      </w:r>
      <w:r>
        <w:rPr>
          <w:spacing w:val="-5"/>
        </w:rPr>
        <w:t xml:space="preserve"> </w:t>
      </w:r>
      <w:r>
        <w:t>aspire</w:t>
      </w:r>
      <w:r>
        <w:rPr>
          <w:spacing w:val="-5"/>
        </w:rPr>
        <w:t xml:space="preserve"> </w:t>
      </w:r>
      <w:r>
        <w:t>to</w:t>
      </w:r>
      <w:r>
        <w:rPr>
          <w:spacing w:val="-5"/>
        </w:rPr>
        <w:t xml:space="preserve"> </w:t>
      </w:r>
      <w:r>
        <w:t>grow.</w:t>
      </w:r>
      <w:r>
        <w:rPr>
          <w:spacing w:val="-5"/>
        </w:rPr>
        <w:t xml:space="preserve"> </w:t>
      </w:r>
      <w:r>
        <w:t>Thriving</w:t>
      </w:r>
      <w:r>
        <w:rPr>
          <w:spacing w:val="-6"/>
        </w:rPr>
        <w:t xml:space="preserve"> </w:t>
      </w:r>
      <w:r>
        <w:t>for</w:t>
      </w:r>
      <w:r>
        <w:rPr>
          <w:spacing w:val="-5"/>
        </w:rPr>
        <w:t xml:space="preserve"> </w:t>
      </w:r>
      <w:r>
        <w:t>all</w:t>
      </w:r>
      <w:r>
        <w:rPr>
          <w:spacing w:val="-6"/>
        </w:rPr>
        <w:t xml:space="preserve"> </w:t>
      </w:r>
      <w:r>
        <w:t>our</w:t>
      </w:r>
      <w:r>
        <w:rPr>
          <w:spacing w:val="-4"/>
        </w:rPr>
        <w:t xml:space="preserve"> </w:t>
      </w:r>
      <w:r>
        <w:t>FUTURES,</w:t>
      </w:r>
      <w:r>
        <w:rPr>
          <w:spacing w:val="-5"/>
        </w:rPr>
        <w:t xml:space="preserve"> </w:t>
      </w:r>
      <w:r>
        <w:t>enabling</w:t>
      </w:r>
      <w:r>
        <w:rPr>
          <w:spacing w:val="-6"/>
        </w:rPr>
        <w:t xml:space="preserve"> </w:t>
      </w:r>
      <w:r>
        <w:t>us</w:t>
      </w:r>
      <w:r>
        <w:rPr>
          <w:spacing w:val="-4"/>
        </w:rPr>
        <w:t xml:space="preserve"> </w:t>
      </w:r>
      <w:r>
        <w:t>to FLOURISH individually and as a community.</w:t>
      </w:r>
    </w:p>
    <w:p w14:paraId="5739ABA6" w14:textId="77777777" w:rsidR="009E343F" w:rsidRDefault="008D650D">
      <w:pPr>
        <w:pStyle w:val="BodyText"/>
        <w:spacing w:before="226"/>
        <w:ind w:left="177" w:right="257"/>
        <w:jc w:val="center"/>
      </w:pPr>
      <w:r>
        <w:t>For</w:t>
      </w:r>
      <w:r>
        <w:rPr>
          <w:spacing w:val="-5"/>
        </w:rPr>
        <w:t xml:space="preserve"> </w:t>
      </w:r>
      <w:r>
        <w:t>I</w:t>
      </w:r>
      <w:r>
        <w:rPr>
          <w:spacing w:val="-5"/>
        </w:rPr>
        <w:t xml:space="preserve"> </w:t>
      </w:r>
      <w:r>
        <w:t>know</w:t>
      </w:r>
      <w:r>
        <w:rPr>
          <w:spacing w:val="-7"/>
        </w:rPr>
        <w:t xml:space="preserve"> </w:t>
      </w:r>
      <w:r>
        <w:t>the</w:t>
      </w:r>
      <w:r>
        <w:rPr>
          <w:spacing w:val="-5"/>
        </w:rPr>
        <w:t xml:space="preserve"> </w:t>
      </w:r>
      <w:r>
        <w:t>plans</w:t>
      </w:r>
      <w:r>
        <w:rPr>
          <w:spacing w:val="-4"/>
        </w:rPr>
        <w:t xml:space="preserve"> </w:t>
      </w:r>
      <w:r>
        <w:t>I</w:t>
      </w:r>
      <w:r>
        <w:rPr>
          <w:spacing w:val="-5"/>
        </w:rPr>
        <w:t xml:space="preserve"> </w:t>
      </w:r>
      <w:r>
        <w:t>have</w:t>
      </w:r>
      <w:r>
        <w:rPr>
          <w:spacing w:val="-5"/>
        </w:rPr>
        <w:t xml:space="preserve"> </w:t>
      </w:r>
      <w:r>
        <w:t>for</w:t>
      </w:r>
      <w:r>
        <w:rPr>
          <w:spacing w:val="-5"/>
        </w:rPr>
        <w:t xml:space="preserve"> </w:t>
      </w:r>
      <w:r>
        <w:t>you,</w:t>
      </w:r>
      <w:r>
        <w:rPr>
          <w:spacing w:val="-5"/>
        </w:rPr>
        <w:t xml:space="preserve"> </w:t>
      </w:r>
      <w:r>
        <w:t>plans</w:t>
      </w:r>
      <w:r>
        <w:rPr>
          <w:spacing w:val="-4"/>
        </w:rPr>
        <w:t xml:space="preserve"> </w:t>
      </w:r>
      <w:r>
        <w:t>to</w:t>
      </w:r>
      <w:r>
        <w:rPr>
          <w:spacing w:val="-6"/>
        </w:rPr>
        <w:t xml:space="preserve"> </w:t>
      </w:r>
      <w:r>
        <w:t>prosper</w:t>
      </w:r>
      <w:r>
        <w:rPr>
          <w:spacing w:val="-4"/>
        </w:rPr>
        <w:t xml:space="preserve"> </w:t>
      </w:r>
      <w:r>
        <w:t>you</w:t>
      </w:r>
      <w:r>
        <w:rPr>
          <w:spacing w:val="-6"/>
        </w:rPr>
        <w:t xml:space="preserve"> </w:t>
      </w:r>
      <w:r>
        <w:t>and</w:t>
      </w:r>
      <w:r>
        <w:rPr>
          <w:spacing w:val="-5"/>
        </w:rPr>
        <w:t xml:space="preserve"> </w:t>
      </w:r>
      <w:r>
        <w:t>not</w:t>
      </w:r>
      <w:r>
        <w:rPr>
          <w:spacing w:val="-5"/>
        </w:rPr>
        <w:t xml:space="preserve"> </w:t>
      </w:r>
      <w:r>
        <w:t>harm</w:t>
      </w:r>
      <w:r>
        <w:rPr>
          <w:spacing w:val="-1"/>
        </w:rPr>
        <w:t xml:space="preserve"> </w:t>
      </w:r>
      <w:r>
        <w:t>you,</w:t>
      </w:r>
      <w:r>
        <w:rPr>
          <w:spacing w:val="-5"/>
        </w:rPr>
        <w:t xml:space="preserve"> </w:t>
      </w:r>
      <w:r>
        <w:t>plans</w:t>
      </w:r>
      <w:r>
        <w:rPr>
          <w:spacing w:val="-4"/>
        </w:rPr>
        <w:t xml:space="preserve"> </w:t>
      </w:r>
      <w:r>
        <w:t>to</w:t>
      </w:r>
      <w:r>
        <w:rPr>
          <w:spacing w:val="-6"/>
        </w:rPr>
        <w:t xml:space="preserve"> </w:t>
      </w:r>
      <w:r>
        <w:t>give</w:t>
      </w:r>
      <w:r>
        <w:rPr>
          <w:spacing w:val="-5"/>
        </w:rPr>
        <w:t xml:space="preserve"> </w:t>
      </w:r>
      <w:r>
        <w:t>you</w:t>
      </w:r>
      <w:r>
        <w:rPr>
          <w:spacing w:val="-6"/>
        </w:rPr>
        <w:t xml:space="preserve"> </w:t>
      </w:r>
      <w:r>
        <w:t>hope</w:t>
      </w:r>
      <w:r>
        <w:rPr>
          <w:spacing w:val="-6"/>
        </w:rPr>
        <w:t xml:space="preserve"> </w:t>
      </w:r>
      <w:r>
        <w:t>and</w:t>
      </w:r>
      <w:r>
        <w:rPr>
          <w:spacing w:val="-5"/>
        </w:rPr>
        <w:t xml:space="preserve"> </w:t>
      </w:r>
      <w:r>
        <w:t>future Jeremiah 29:11</w:t>
      </w:r>
    </w:p>
    <w:p w14:paraId="5A7AE6DB" w14:textId="77777777" w:rsidR="009E343F" w:rsidRDefault="009E343F">
      <w:pPr>
        <w:pStyle w:val="BodyText"/>
        <w:spacing w:before="1"/>
      </w:pPr>
    </w:p>
    <w:p w14:paraId="37F73A73" w14:textId="77777777" w:rsidR="009E343F" w:rsidRDefault="008D650D">
      <w:pPr>
        <w:pStyle w:val="Heading1"/>
        <w:rPr>
          <w:u w:val="none"/>
        </w:rPr>
      </w:pPr>
      <w:r>
        <w:rPr>
          <w:spacing w:val="-2"/>
        </w:rPr>
        <w:t>INTENT</w:t>
      </w:r>
    </w:p>
    <w:p w14:paraId="228A0DEB" w14:textId="77777777" w:rsidR="009E343F" w:rsidRDefault="008D650D">
      <w:pPr>
        <w:pStyle w:val="BodyText"/>
        <w:spacing w:before="1" w:line="229" w:lineRule="exact"/>
        <w:ind w:left="227"/>
      </w:pPr>
      <w:r>
        <w:t>Also</w:t>
      </w:r>
      <w:r>
        <w:rPr>
          <w:spacing w:val="-7"/>
        </w:rPr>
        <w:t xml:space="preserve"> </w:t>
      </w:r>
      <w:r>
        <w:rPr>
          <w:spacing w:val="-5"/>
        </w:rPr>
        <w:t>see</w:t>
      </w:r>
    </w:p>
    <w:p w14:paraId="2544B66E" w14:textId="77777777" w:rsidR="009E343F" w:rsidRDefault="008D650D">
      <w:pPr>
        <w:pStyle w:val="ListParagraph"/>
        <w:numPr>
          <w:ilvl w:val="0"/>
          <w:numId w:val="8"/>
        </w:numPr>
        <w:tabs>
          <w:tab w:val="left" w:pos="947"/>
        </w:tabs>
        <w:spacing w:before="0" w:line="243" w:lineRule="exact"/>
        <w:rPr>
          <w:sz w:val="20"/>
        </w:rPr>
      </w:pPr>
      <w:r>
        <w:rPr>
          <w:sz w:val="20"/>
        </w:rPr>
        <w:t>Subject</w:t>
      </w:r>
      <w:r>
        <w:rPr>
          <w:spacing w:val="-10"/>
          <w:sz w:val="20"/>
        </w:rPr>
        <w:t xml:space="preserve"> </w:t>
      </w:r>
      <w:r>
        <w:rPr>
          <w:spacing w:val="-2"/>
          <w:sz w:val="20"/>
        </w:rPr>
        <w:t>Goals</w:t>
      </w:r>
    </w:p>
    <w:p w14:paraId="58176D6E" w14:textId="77777777" w:rsidR="009E343F" w:rsidRDefault="008D650D">
      <w:pPr>
        <w:pStyle w:val="ListParagraph"/>
        <w:numPr>
          <w:ilvl w:val="0"/>
          <w:numId w:val="8"/>
        </w:numPr>
        <w:tabs>
          <w:tab w:val="left" w:pos="947"/>
        </w:tabs>
        <w:spacing w:before="0" w:line="244" w:lineRule="exact"/>
        <w:rPr>
          <w:sz w:val="20"/>
        </w:rPr>
      </w:pPr>
      <w:r>
        <w:rPr>
          <w:spacing w:val="-2"/>
          <w:sz w:val="20"/>
        </w:rPr>
        <w:t>Subject</w:t>
      </w:r>
      <w:r>
        <w:rPr>
          <w:spacing w:val="4"/>
          <w:sz w:val="20"/>
        </w:rPr>
        <w:t xml:space="preserve"> </w:t>
      </w:r>
      <w:r>
        <w:rPr>
          <w:spacing w:val="-2"/>
          <w:sz w:val="20"/>
        </w:rPr>
        <w:t>Progression</w:t>
      </w:r>
      <w:r>
        <w:rPr>
          <w:spacing w:val="3"/>
          <w:sz w:val="20"/>
        </w:rPr>
        <w:t xml:space="preserve"> </w:t>
      </w:r>
      <w:r>
        <w:rPr>
          <w:spacing w:val="-5"/>
          <w:sz w:val="20"/>
        </w:rPr>
        <w:t>Map</w:t>
      </w:r>
    </w:p>
    <w:p w14:paraId="15CDFC24" w14:textId="77777777" w:rsidR="009E343F" w:rsidRDefault="009E343F">
      <w:pPr>
        <w:pStyle w:val="BodyText"/>
        <w:spacing w:before="11"/>
      </w:pPr>
    </w:p>
    <w:p w14:paraId="1A4EA921" w14:textId="77777777" w:rsidR="009E343F" w:rsidRDefault="008D650D">
      <w:pPr>
        <w:pStyle w:val="Heading2"/>
        <w:spacing w:before="1"/>
      </w:pPr>
      <w:r>
        <w:t>Subject</w:t>
      </w:r>
      <w:r>
        <w:rPr>
          <w:spacing w:val="-7"/>
        </w:rPr>
        <w:t xml:space="preserve"> </w:t>
      </w:r>
      <w:r>
        <w:t>Intent</w:t>
      </w:r>
      <w:r>
        <w:rPr>
          <w:spacing w:val="-7"/>
        </w:rPr>
        <w:t xml:space="preserve"> </w:t>
      </w:r>
      <w:r>
        <w:rPr>
          <w:spacing w:val="-2"/>
        </w:rPr>
        <w:t>Statement</w:t>
      </w:r>
    </w:p>
    <w:p w14:paraId="56BB055E" w14:textId="77777777" w:rsidR="009E343F" w:rsidRDefault="008D650D">
      <w:pPr>
        <w:pStyle w:val="BodyText"/>
        <w:ind w:left="227" w:right="309"/>
      </w:pPr>
      <w:r>
        <w:t>The intention of the MFL Curriculum at SMFR is to introduce children to the joys that different cultures, families, faith, societies and people that speak another language can bring to their lives. Speaking and listening in a new language</w:t>
      </w:r>
      <w:r>
        <w:rPr>
          <w:spacing w:val="-6"/>
        </w:rPr>
        <w:t xml:space="preserve"> </w:t>
      </w:r>
      <w:r>
        <w:t>will</w:t>
      </w:r>
      <w:r>
        <w:rPr>
          <w:spacing w:val="-7"/>
        </w:rPr>
        <w:t xml:space="preserve"> </w:t>
      </w:r>
      <w:r>
        <w:t>help</w:t>
      </w:r>
      <w:r>
        <w:rPr>
          <w:spacing w:val="-6"/>
        </w:rPr>
        <w:t xml:space="preserve"> </w:t>
      </w:r>
      <w:r>
        <w:t>the</w:t>
      </w:r>
      <w:r>
        <w:rPr>
          <w:spacing w:val="-7"/>
        </w:rPr>
        <w:t xml:space="preserve"> </w:t>
      </w:r>
      <w:r>
        <w:t>children</w:t>
      </w:r>
      <w:r>
        <w:rPr>
          <w:spacing w:val="-6"/>
        </w:rPr>
        <w:t xml:space="preserve"> </w:t>
      </w:r>
      <w:r>
        <w:t>to</w:t>
      </w:r>
      <w:r>
        <w:rPr>
          <w:spacing w:val="-5"/>
        </w:rPr>
        <w:t xml:space="preserve"> </w:t>
      </w:r>
      <w:r>
        <w:t>flourish</w:t>
      </w:r>
      <w:r>
        <w:rPr>
          <w:spacing w:val="-6"/>
        </w:rPr>
        <w:t xml:space="preserve"> </w:t>
      </w:r>
      <w:r>
        <w:t>in</w:t>
      </w:r>
      <w:r>
        <w:rPr>
          <w:spacing w:val="-6"/>
        </w:rPr>
        <w:t xml:space="preserve"> </w:t>
      </w:r>
      <w:r>
        <w:t>a</w:t>
      </w:r>
      <w:r>
        <w:rPr>
          <w:spacing w:val="-7"/>
        </w:rPr>
        <w:t xml:space="preserve"> </w:t>
      </w:r>
      <w:r>
        <w:t>multicultural</w:t>
      </w:r>
      <w:r>
        <w:rPr>
          <w:spacing w:val="-7"/>
        </w:rPr>
        <w:t xml:space="preserve"> </w:t>
      </w:r>
      <w:r>
        <w:t>world,</w:t>
      </w:r>
      <w:r>
        <w:rPr>
          <w:spacing w:val="-5"/>
        </w:rPr>
        <w:t xml:space="preserve"> </w:t>
      </w:r>
      <w:r>
        <w:t>developing</w:t>
      </w:r>
      <w:r>
        <w:rPr>
          <w:spacing w:val="-7"/>
        </w:rPr>
        <w:t xml:space="preserve"> </w:t>
      </w:r>
      <w:r>
        <w:t>their</w:t>
      </w:r>
      <w:r>
        <w:rPr>
          <w:spacing w:val="-4"/>
        </w:rPr>
        <w:t xml:space="preserve"> </w:t>
      </w:r>
      <w:r>
        <w:t>communicative</w:t>
      </w:r>
      <w:r>
        <w:rPr>
          <w:spacing w:val="-6"/>
        </w:rPr>
        <w:t xml:space="preserve"> </w:t>
      </w:r>
      <w:r>
        <w:t>skills</w:t>
      </w:r>
      <w:r>
        <w:rPr>
          <w:spacing w:val="-5"/>
        </w:rPr>
        <w:t xml:space="preserve"> </w:t>
      </w:r>
      <w:r>
        <w:t>and</w:t>
      </w:r>
      <w:r>
        <w:rPr>
          <w:spacing w:val="-6"/>
        </w:rPr>
        <w:t xml:space="preserve"> </w:t>
      </w:r>
      <w:r>
        <w:t>extend their knowledge of how all language works. The ability</w:t>
      </w:r>
      <w:r>
        <w:rPr>
          <w:spacing w:val="-4"/>
        </w:rPr>
        <w:t xml:space="preserve"> </w:t>
      </w:r>
      <w:r>
        <w:t>to speak and understand another language opens up new areas of the world that were previously</w:t>
      </w:r>
      <w:r>
        <w:rPr>
          <w:spacing w:val="-2"/>
        </w:rPr>
        <w:t xml:space="preserve"> </w:t>
      </w:r>
      <w:r>
        <w:t>less accessible, equipping children for their future.</w:t>
      </w:r>
    </w:p>
    <w:p w14:paraId="5FC9D1B2" w14:textId="77777777" w:rsidR="009E343F" w:rsidRDefault="009E343F">
      <w:pPr>
        <w:pStyle w:val="BodyText"/>
        <w:spacing w:before="5"/>
      </w:pPr>
    </w:p>
    <w:p w14:paraId="5C7E7EBE" w14:textId="77777777" w:rsidR="009E343F" w:rsidRDefault="008D650D">
      <w:pPr>
        <w:pStyle w:val="Heading2"/>
        <w:jc w:val="both"/>
      </w:pPr>
      <w:r>
        <w:t>Subject</w:t>
      </w:r>
      <w:r>
        <w:rPr>
          <w:spacing w:val="-10"/>
        </w:rPr>
        <w:t xml:space="preserve"> </w:t>
      </w:r>
      <w:r>
        <w:rPr>
          <w:spacing w:val="-4"/>
        </w:rPr>
        <w:t>Aims</w:t>
      </w:r>
    </w:p>
    <w:p w14:paraId="7BD11A22" w14:textId="77777777" w:rsidR="009E343F" w:rsidRDefault="008D650D">
      <w:pPr>
        <w:pStyle w:val="BodyText"/>
        <w:spacing w:line="229" w:lineRule="exact"/>
        <w:ind w:left="227"/>
        <w:jc w:val="both"/>
      </w:pPr>
      <w:r>
        <w:t>The</w:t>
      </w:r>
      <w:r>
        <w:rPr>
          <w:spacing w:val="-9"/>
        </w:rPr>
        <w:t xml:space="preserve"> </w:t>
      </w:r>
      <w:r>
        <w:t>national</w:t>
      </w:r>
      <w:r>
        <w:rPr>
          <w:spacing w:val="-8"/>
        </w:rPr>
        <w:t xml:space="preserve"> </w:t>
      </w:r>
      <w:r>
        <w:t>curriculum</w:t>
      </w:r>
      <w:r>
        <w:rPr>
          <w:spacing w:val="-3"/>
        </w:rPr>
        <w:t xml:space="preserve"> </w:t>
      </w:r>
      <w:r>
        <w:t>for</w:t>
      </w:r>
      <w:r>
        <w:rPr>
          <w:spacing w:val="-5"/>
        </w:rPr>
        <w:t xml:space="preserve"> </w:t>
      </w:r>
      <w:r>
        <w:t>MFL</w:t>
      </w:r>
      <w:r>
        <w:rPr>
          <w:spacing w:val="-7"/>
        </w:rPr>
        <w:t xml:space="preserve"> </w:t>
      </w:r>
      <w:r>
        <w:t>aims</w:t>
      </w:r>
      <w:r>
        <w:rPr>
          <w:spacing w:val="-6"/>
        </w:rPr>
        <w:t xml:space="preserve"> </w:t>
      </w:r>
      <w:r>
        <w:t>to</w:t>
      </w:r>
      <w:r>
        <w:rPr>
          <w:spacing w:val="-8"/>
        </w:rPr>
        <w:t xml:space="preserve"> </w:t>
      </w:r>
      <w:r>
        <w:t>ensure</w:t>
      </w:r>
      <w:r>
        <w:rPr>
          <w:spacing w:val="-8"/>
        </w:rPr>
        <w:t xml:space="preserve"> </w:t>
      </w:r>
      <w:r>
        <w:t>that</w:t>
      </w:r>
      <w:r>
        <w:rPr>
          <w:spacing w:val="-7"/>
        </w:rPr>
        <w:t xml:space="preserve"> </w:t>
      </w:r>
      <w:r>
        <w:t>all</w:t>
      </w:r>
      <w:r>
        <w:rPr>
          <w:spacing w:val="-8"/>
        </w:rPr>
        <w:t xml:space="preserve"> </w:t>
      </w:r>
      <w:r>
        <w:rPr>
          <w:spacing w:val="-2"/>
        </w:rPr>
        <w:t>pupils:</w:t>
      </w:r>
    </w:p>
    <w:p w14:paraId="1FE485C3" w14:textId="77777777" w:rsidR="009E343F" w:rsidRDefault="008D650D">
      <w:pPr>
        <w:pStyle w:val="ListParagraph"/>
        <w:numPr>
          <w:ilvl w:val="0"/>
          <w:numId w:val="8"/>
        </w:numPr>
        <w:tabs>
          <w:tab w:val="left" w:pos="946"/>
        </w:tabs>
        <w:spacing w:before="0" w:line="243" w:lineRule="exact"/>
        <w:ind w:left="946" w:hanging="359"/>
        <w:jc w:val="both"/>
        <w:rPr>
          <w:sz w:val="20"/>
        </w:rPr>
      </w:pPr>
      <w:r>
        <w:rPr>
          <w:sz w:val="20"/>
        </w:rPr>
        <w:t>understand</w:t>
      </w:r>
      <w:r>
        <w:rPr>
          <w:spacing w:val="-11"/>
          <w:sz w:val="20"/>
        </w:rPr>
        <w:t xml:space="preserve"> </w:t>
      </w:r>
      <w:r>
        <w:rPr>
          <w:sz w:val="20"/>
        </w:rPr>
        <w:t>and</w:t>
      </w:r>
      <w:r>
        <w:rPr>
          <w:spacing w:val="-10"/>
          <w:sz w:val="20"/>
        </w:rPr>
        <w:t xml:space="preserve"> </w:t>
      </w:r>
      <w:r>
        <w:rPr>
          <w:sz w:val="20"/>
        </w:rPr>
        <w:t>respond</w:t>
      </w:r>
      <w:r>
        <w:rPr>
          <w:spacing w:val="-10"/>
          <w:sz w:val="20"/>
        </w:rPr>
        <w:t xml:space="preserve"> </w:t>
      </w:r>
      <w:r>
        <w:rPr>
          <w:sz w:val="20"/>
        </w:rPr>
        <w:t>to</w:t>
      </w:r>
      <w:r>
        <w:rPr>
          <w:spacing w:val="-11"/>
          <w:sz w:val="20"/>
        </w:rPr>
        <w:t xml:space="preserve"> </w:t>
      </w:r>
      <w:r>
        <w:rPr>
          <w:sz w:val="20"/>
        </w:rPr>
        <w:t>spoken</w:t>
      </w:r>
      <w:r>
        <w:rPr>
          <w:spacing w:val="-10"/>
          <w:sz w:val="20"/>
        </w:rPr>
        <w:t xml:space="preserve"> </w:t>
      </w:r>
      <w:r>
        <w:rPr>
          <w:sz w:val="20"/>
        </w:rPr>
        <w:t>and</w:t>
      </w:r>
      <w:r>
        <w:rPr>
          <w:spacing w:val="-10"/>
          <w:sz w:val="20"/>
        </w:rPr>
        <w:t xml:space="preserve"> </w:t>
      </w:r>
      <w:r>
        <w:rPr>
          <w:sz w:val="20"/>
        </w:rPr>
        <w:t>written</w:t>
      </w:r>
      <w:r>
        <w:rPr>
          <w:spacing w:val="-9"/>
          <w:sz w:val="20"/>
        </w:rPr>
        <w:t xml:space="preserve"> </w:t>
      </w:r>
      <w:r>
        <w:rPr>
          <w:sz w:val="20"/>
        </w:rPr>
        <w:t>language</w:t>
      </w:r>
      <w:r>
        <w:rPr>
          <w:spacing w:val="-10"/>
          <w:sz w:val="20"/>
        </w:rPr>
        <w:t xml:space="preserve"> </w:t>
      </w:r>
      <w:r>
        <w:rPr>
          <w:sz w:val="20"/>
        </w:rPr>
        <w:t>from</w:t>
      </w:r>
      <w:r>
        <w:rPr>
          <w:spacing w:val="-6"/>
          <w:sz w:val="20"/>
        </w:rPr>
        <w:t xml:space="preserve"> </w:t>
      </w:r>
      <w:r>
        <w:rPr>
          <w:sz w:val="20"/>
        </w:rPr>
        <w:t>a</w:t>
      </w:r>
      <w:r>
        <w:rPr>
          <w:spacing w:val="-10"/>
          <w:sz w:val="20"/>
        </w:rPr>
        <w:t xml:space="preserve"> </w:t>
      </w:r>
      <w:r>
        <w:rPr>
          <w:sz w:val="20"/>
        </w:rPr>
        <w:t>variety</w:t>
      </w:r>
      <w:r>
        <w:rPr>
          <w:spacing w:val="-14"/>
          <w:sz w:val="20"/>
        </w:rPr>
        <w:t xml:space="preserve"> </w:t>
      </w:r>
      <w:r>
        <w:rPr>
          <w:sz w:val="20"/>
        </w:rPr>
        <w:t>of</w:t>
      </w:r>
      <w:r>
        <w:rPr>
          <w:spacing w:val="-8"/>
          <w:sz w:val="20"/>
        </w:rPr>
        <w:t xml:space="preserve"> </w:t>
      </w:r>
      <w:r>
        <w:rPr>
          <w:sz w:val="20"/>
        </w:rPr>
        <w:t>authentic</w:t>
      </w:r>
      <w:r>
        <w:rPr>
          <w:spacing w:val="-3"/>
          <w:sz w:val="20"/>
        </w:rPr>
        <w:t xml:space="preserve"> </w:t>
      </w:r>
      <w:r>
        <w:rPr>
          <w:spacing w:val="-2"/>
          <w:sz w:val="20"/>
        </w:rPr>
        <w:t>sources</w:t>
      </w:r>
    </w:p>
    <w:p w14:paraId="1CEC439D" w14:textId="77777777" w:rsidR="009E343F" w:rsidRDefault="008D650D">
      <w:pPr>
        <w:pStyle w:val="ListParagraph"/>
        <w:numPr>
          <w:ilvl w:val="0"/>
          <w:numId w:val="8"/>
        </w:numPr>
        <w:tabs>
          <w:tab w:val="left" w:pos="947"/>
        </w:tabs>
        <w:spacing w:before="1" w:line="237" w:lineRule="auto"/>
        <w:ind w:right="374"/>
        <w:jc w:val="both"/>
        <w:rPr>
          <w:sz w:val="20"/>
        </w:rPr>
      </w:pPr>
      <w:r>
        <w:rPr>
          <w:sz w:val="20"/>
        </w:rPr>
        <w:t>speak</w:t>
      </w:r>
      <w:r>
        <w:rPr>
          <w:spacing w:val="-5"/>
          <w:sz w:val="20"/>
        </w:rPr>
        <w:t xml:space="preserve"> </w:t>
      </w:r>
      <w:r>
        <w:rPr>
          <w:sz w:val="20"/>
        </w:rPr>
        <w:t>with</w:t>
      </w:r>
      <w:r>
        <w:rPr>
          <w:spacing w:val="-9"/>
          <w:sz w:val="20"/>
        </w:rPr>
        <w:t xml:space="preserve"> </w:t>
      </w:r>
      <w:r>
        <w:rPr>
          <w:sz w:val="20"/>
        </w:rPr>
        <w:t>increasing</w:t>
      </w:r>
      <w:r>
        <w:rPr>
          <w:spacing w:val="-9"/>
          <w:sz w:val="20"/>
        </w:rPr>
        <w:t xml:space="preserve"> </w:t>
      </w:r>
      <w:r>
        <w:rPr>
          <w:sz w:val="20"/>
        </w:rPr>
        <w:t>confidence,</w:t>
      </w:r>
      <w:r>
        <w:rPr>
          <w:spacing w:val="-8"/>
          <w:sz w:val="20"/>
        </w:rPr>
        <w:t xml:space="preserve"> </w:t>
      </w:r>
      <w:r>
        <w:rPr>
          <w:sz w:val="20"/>
        </w:rPr>
        <w:t>fluency</w:t>
      </w:r>
      <w:r>
        <w:rPr>
          <w:spacing w:val="-13"/>
          <w:sz w:val="20"/>
        </w:rPr>
        <w:t xml:space="preserve"> </w:t>
      </w:r>
      <w:r>
        <w:rPr>
          <w:sz w:val="20"/>
        </w:rPr>
        <w:t>and</w:t>
      </w:r>
      <w:r>
        <w:rPr>
          <w:spacing w:val="-8"/>
          <w:sz w:val="20"/>
        </w:rPr>
        <w:t xml:space="preserve"> </w:t>
      </w:r>
      <w:r>
        <w:rPr>
          <w:sz w:val="20"/>
        </w:rPr>
        <w:t>spontaneity,</w:t>
      </w:r>
      <w:r>
        <w:rPr>
          <w:spacing w:val="-8"/>
          <w:sz w:val="20"/>
        </w:rPr>
        <w:t xml:space="preserve"> </w:t>
      </w:r>
      <w:r>
        <w:rPr>
          <w:sz w:val="20"/>
        </w:rPr>
        <w:t>finding</w:t>
      </w:r>
      <w:r>
        <w:rPr>
          <w:spacing w:val="-9"/>
          <w:sz w:val="20"/>
        </w:rPr>
        <w:t xml:space="preserve"> </w:t>
      </w:r>
      <w:r>
        <w:rPr>
          <w:sz w:val="20"/>
        </w:rPr>
        <w:t>ways</w:t>
      </w:r>
      <w:r>
        <w:rPr>
          <w:spacing w:val="-7"/>
          <w:sz w:val="20"/>
        </w:rPr>
        <w:t xml:space="preserve"> </w:t>
      </w:r>
      <w:r>
        <w:rPr>
          <w:sz w:val="20"/>
        </w:rPr>
        <w:t>of</w:t>
      </w:r>
      <w:r>
        <w:rPr>
          <w:spacing w:val="-6"/>
          <w:sz w:val="20"/>
        </w:rPr>
        <w:t xml:space="preserve"> </w:t>
      </w:r>
      <w:r>
        <w:rPr>
          <w:sz w:val="20"/>
        </w:rPr>
        <w:t>communicating</w:t>
      </w:r>
      <w:r>
        <w:rPr>
          <w:spacing w:val="-9"/>
          <w:sz w:val="20"/>
        </w:rPr>
        <w:t xml:space="preserve"> </w:t>
      </w:r>
      <w:r>
        <w:rPr>
          <w:sz w:val="20"/>
        </w:rPr>
        <w:t>what</w:t>
      </w:r>
      <w:r>
        <w:rPr>
          <w:spacing w:val="-8"/>
          <w:sz w:val="20"/>
        </w:rPr>
        <w:t xml:space="preserve"> </w:t>
      </w:r>
      <w:r>
        <w:rPr>
          <w:sz w:val="20"/>
        </w:rPr>
        <w:t>they</w:t>
      </w:r>
      <w:r>
        <w:rPr>
          <w:spacing w:val="-13"/>
          <w:sz w:val="20"/>
        </w:rPr>
        <w:t xml:space="preserve"> </w:t>
      </w:r>
      <w:r>
        <w:rPr>
          <w:sz w:val="20"/>
        </w:rPr>
        <w:t>want to</w:t>
      </w:r>
      <w:r>
        <w:rPr>
          <w:spacing w:val="-4"/>
          <w:sz w:val="20"/>
        </w:rPr>
        <w:t xml:space="preserve"> </w:t>
      </w:r>
      <w:r>
        <w:rPr>
          <w:sz w:val="20"/>
        </w:rPr>
        <w:t>say,</w:t>
      </w:r>
      <w:r>
        <w:rPr>
          <w:spacing w:val="-3"/>
          <w:sz w:val="20"/>
        </w:rPr>
        <w:t xml:space="preserve"> </w:t>
      </w:r>
      <w:r>
        <w:rPr>
          <w:sz w:val="20"/>
        </w:rPr>
        <w:t>including</w:t>
      </w:r>
      <w:r>
        <w:rPr>
          <w:spacing w:val="-4"/>
          <w:sz w:val="20"/>
        </w:rPr>
        <w:t xml:space="preserve"> </w:t>
      </w:r>
      <w:r>
        <w:rPr>
          <w:sz w:val="20"/>
        </w:rPr>
        <w:t>through</w:t>
      </w:r>
      <w:r>
        <w:rPr>
          <w:spacing w:val="-4"/>
          <w:sz w:val="20"/>
        </w:rPr>
        <w:t xml:space="preserve"> </w:t>
      </w:r>
      <w:r>
        <w:rPr>
          <w:sz w:val="20"/>
        </w:rPr>
        <w:t>discussion</w:t>
      </w:r>
      <w:r>
        <w:rPr>
          <w:spacing w:val="-4"/>
          <w:sz w:val="20"/>
        </w:rPr>
        <w:t xml:space="preserve"> </w:t>
      </w:r>
      <w:r>
        <w:rPr>
          <w:sz w:val="20"/>
        </w:rPr>
        <w:t>and</w:t>
      </w:r>
      <w:r>
        <w:rPr>
          <w:spacing w:val="-3"/>
          <w:sz w:val="20"/>
        </w:rPr>
        <w:t xml:space="preserve"> </w:t>
      </w:r>
      <w:r>
        <w:rPr>
          <w:sz w:val="20"/>
        </w:rPr>
        <w:t>asking</w:t>
      </w:r>
      <w:r>
        <w:rPr>
          <w:spacing w:val="-4"/>
          <w:sz w:val="20"/>
        </w:rPr>
        <w:t xml:space="preserve"> </w:t>
      </w:r>
      <w:r>
        <w:rPr>
          <w:sz w:val="20"/>
        </w:rPr>
        <w:t>questions,</w:t>
      </w:r>
      <w:r>
        <w:rPr>
          <w:spacing w:val="-3"/>
          <w:sz w:val="20"/>
        </w:rPr>
        <w:t xml:space="preserve"> </w:t>
      </w:r>
      <w:r>
        <w:rPr>
          <w:sz w:val="20"/>
        </w:rPr>
        <w:t>and</w:t>
      </w:r>
      <w:r>
        <w:rPr>
          <w:spacing w:val="-4"/>
          <w:sz w:val="20"/>
        </w:rPr>
        <w:t xml:space="preserve"> </w:t>
      </w:r>
      <w:r>
        <w:rPr>
          <w:sz w:val="20"/>
        </w:rPr>
        <w:t>continually</w:t>
      </w:r>
      <w:r>
        <w:rPr>
          <w:spacing w:val="-9"/>
          <w:sz w:val="20"/>
        </w:rPr>
        <w:t xml:space="preserve"> </w:t>
      </w:r>
      <w:r>
        <w:rPr>
          <w:sz w:val="20"/>
        </w:rPr>
        <w:t>improving</w:t>
      </w:r>
      <w:r>
        <w:rPr>
          <w:spacing w:val="-4"/>
          <w:sz w:val="20"/>
        </w:rPr>
        <w:t xml:space="preserve"> </w:t>
      </w:r>
      <w:r>
        <w:rPr>
          <w:sz w:val="20"/>
        </w:rPr>
        <w:t>the</w:t>
      </w:r>
      <w:r>
        <w:rPr>
          <w:spacing w:val="-3"/>
          <w:sz w:val="20"/>
        </w:rPr>
        <w:t xml:space="preserve"> </w:t>
      </w:r>
      <w:r>
        <w:rPr>
          <w:sz w:val="20"/>
        </w:rPr>
        <w:t>accuracy</w:t>
      </w:r>
      <w:r>
        <w:rPr>
          <w:spacing w:val="-9"/>
          <w:sz w:val="20"/>
        </w:rPr>
        <w:t xml:space="preserve"> </w:t>
      </w:r>
      <w:r>
        <w:rPr>
          <w:sz w:val="20"/>
        </w:rPr>
        <w:t>of</w:t>
      </w:r>
      <w:r>
        <w:rPr>
          <w:spacing w:val="-1"/>
          <w:sz w:val="20"/>
        </w:rPr>
        <w:t xml:space="preserve"> </w:t>
      </w:r>
      <w:r>
        <w:rPr>
          <w:sz w:val="20"/>
        </w:rPr>
        <w:t>their pronunciation and intonation</w:t>
      </w:r>
    </w:p>
    <w:p w14:paraId="2EEA933C" w14:textId="77777777" w:rsidR="009E343F" w:rsidRDefault="008D650D">
      <w:pPr>
        <w:pStyle w:val="ListParagraph"/>
        <w:numPr>
          <w:ilvl w:val="0"/>
          <w:numId w:val="8"/>
        </w:numPr>
        <w:tabs>
          <w:tab w:val="left" w:pos="947"/>
        </w:tabs>
        <w:spacing w:before="3" w:line="235" w:lineRule="auto"/>
        <w:ind w:right="1107"/>
        <w:jc w:val="both"/>
        <w:rPr>
          <w:sz w:val="20"/>
        </w:rPr>
      </w:pPr>
      <w:r>
        <w:rPr>
          <w:sz w:val="20"/>
        </w:rPr>
        <w:t>can</w:t>
      </w:r>
      <w:r>
        <w:rPr>
          <w:spacing w:val="-7"/>
          <w:sz w:val="20"/>
        </w:rPr>
        <w:t xml:space="preserve"> </w:t>
      </w:r>
      <w:r>
        <w:rPr>
          <w:sz w:val="20"/>
        </w:rPr>
        <w:t>write</w:t>
      </w:r>
      <w:r>
        <w:rPr>
          <w:spacing w:val="-6"/>
          <w:sz w:val="20"/>
        </w:rPr>
        <w:t xml:space="preserve"> </w:t>
      </w:r>
      <w:r>
        <w:rPr>
          <w:sz w:val="20"/>
        </w:rPr>
        <w:t>at</w:t>
      </w:r>
      <w:r>
        <w:rPr>
          <w:spacing w:val="-6"/>
          <w:sz w:val="20"/>
        </w:rPr>
        <w:t xml:space="preserve"> </w:t>
      </w:r>
      <w:r>
        <w:rPr>
          <w:sz w:val="20"/>
        </w:rPr>
        <w:t>varying</w:t>
      </w:r>
      <w:r>
        <w:rPr>
          <w:spacing w:val="-7"/>
          <w:sz w:val="20"/>
        </w:rPr>
        <w:t xml:space="preserve"> </w:t>
      </w:r>
      <w:r>
        <w:rPr>
          <w:sz w:val="20"/>
        </w:rPr>
        <w:t>length,</w:t>
      </w:r>
      <w:r>
        <w:rPr>
          <w:spacing w:val="-6"/>
          <w:sz w:val="20"/>
        </w:rPr>
        <w:t xml:space="preserve"> </w:t>
      </w:r>
      <w:r>
        <w:rPr>
          <w:sz w:val="20"/>
        </w:rPr>
        <w:t>for</w:t>
      </w:r>
      <w:r>
        <w:rPr>
          <w:spacing w:val="-6"/>
          <w:sz w:val="20"/>
        </w:rPr>
        <w:t xml:space="preserve"> </w:t>
      </w:r>
      <w:r>
        <w:rPr>
          <w:sz w:val="20"/>
        </w:rPr>
        <w:t>different</w:t>
      </w:r>
      <w:r>
        <w:rPr>
          <w:spacing w:val="-6"/>
          <w:sz w:val="20"/>
        </w:rPr>
        <w:t xml:space="preserve"> </w:t>
      </w:r>
      <w:r>
        <w:rPr>
          <w:sz w:val="20"/>
        </w:rPr>
        <w:t>purposes</w:t>
      </w:r>
      <w:r>
        <w:rPr>
          <w:spacing w:val="-5"/>
          <w:sz w:val="20"/>
        </w:rPr>
        <w:t xml:space="preserve"> </w:t>
      </w:r>
      <w:r>
        <w:rPr>
          <w:sz w:val="20"/>
        </w:rPr>
        <w:t>and</w:t>
      </w:r>
      <w:r>
        <w:rPr>
          <w:spacing w:val="-6"/>
          <w:sz w:val="20"/>
        </w:rPr>
        <w:t xml:space="preserve"> </w:t>
      </w:r>
      <w:r>
        <w:rPr>
          <w:sz w:val="20"/>
        </w:rPr>
        <w:t>audiences,</w:t>
      </w:r>
      <w:r>
        <w:rPr>
          <w:spacing w:val="-6"/>
          <w:sz w:val="20"/>
        </w:rPr>
        <w:t xml:space="preserve"> </w:t>
      </w:r>
      <w:r>
        <w:rPr>
          <w:sz w:val="20"/>
        </w:rPr>
        <w:t>using</w:t>
      </w:r>
      <w:r>
        <w:rPr>
          <w:spacing w:val="-7"/>
          <w:sz w:val="20"/>
        </w:rPr>
        <w:t xml:space="preserve"> </w:t>
      </w:r>
      <w:r>
        <w:rPr>
          <w:sz w:val="20"/>
        </w:rPr>
        <w:t>the</w:t>
      </w:r>
      <w:r>
        <w:rPr>
          <w:spacing w:val="-6"/>
          <w:sz w:val="20"/>
        </w:rPr>
        <w:t xml:space="preserve"> </w:t>
      </w:r>
      <w:r>
        <w:rPr>
          <w:sz w:val="20"/>
        </w:rPr>
        <w:t>variety</w:t>
      </w:r>
      <w:r>
        <w:rPr>
          <w:spacing w:val="-11"/>
          <w:sz w:val="20"/>
        </w:rPr>
        <w:t xml:space="preserve"> </w:t>
      </w:r>
      <w:r>
        <w:rPr>
          <w:sz w:val="20"/>
        </w:rPr>
        <w:t>of</w:t>
      </w:r>
      <w:r>
        <w:rPr>
          <w:spacing w:val="-4"/>
          <w:sz w:val="20"/>
        </w:rPr>
        <w:t xml:space="preserve"> </w:t>
      </w:r>
      <w:r>
        <w:rPr>
          <w:sz w:val="20"/>
        </w:rPr>
        <w:t>grammatical structures that they have learnt</w:t>
      </w:r>
    </w:p>
    <w:p w14:paraId="781F3D49" w14:textId="77777777" w:rsidR="009E343F" w:rsidRDefault="008D650D">
      <w:pPr>
        <w:pStyle w:val="ListParagraph"/>
        <w:numPr>
          <w:ilvl w:val="0"/>
          <w:numId w:val="8"/>
        </w:numPr>
        <w:tabs>
          <w:tab w:val="left" w:pos="946"/>
        </w:tabs>
        <w:spacing w:before="1"/>
        <w:ind w:left="946" w:hanging="359"/>
        <w:jc w:val="both"/>
        <w:rPr>
          <w:sz w:val="20"/>
        </w:rPr>
      </w:pPr>
      <w:r>
        <w:rPr>
          <w:sz w:val="20"/>
        </w:rPr>
        <w:t>discover</w:t>
      </w:r>
      <w:r>
        <w:rPr>
          <w:spacing w:val="-10"/>
          <w:sz w:val="20"/>
        </w:rPr>
        <w:t xml:space="preserve"> </w:t>
      </w:r>
      <w:r>
        <w:rPr>
          <w:sz w:val="20"/>
        </w:rPr>
        <w:t>and</w:t>
      </w:r>
      <w:r>
        <w:rPr>
          <w:spacing w:val="-10"/>
          <w:sz w:val="20"/>
        </w:rPr>
        <w:t xml:space="preserve"> </w:t>
      </w:r>
      <w:r>
        <w:rPr>
          <w:sz w:val="20"/>
        </w:rPr>
        <w:t>develop</w:t>
      </w:r>
      <w:r>
        <w:rPr>
          <w:spacing w:val="-10"/>
          <w:sz w:val="20"/>
        </w:rPr>
        <w:t xml:space="preserve"> </w:t>
      </w:r>
      <w:r>
        <w:rPr>
          <w:sz w:val="20"/>
        </w:rPr>
        <w:t>an</w:t>
      </w:r>
      <w:r>
        <w:rPr>
          <w:spacing w:val="-9"/>
          <w:sz w:val="20"/>
        </w:rPr>
        <w:t xml:space="preserve"> </w:t>
      </w:r>
      <w:r>
        <w:rPr>
          <w:sz w:val="20"/>
        </w:rPr>
        <w:t>appreciation</w:t>
      </w:r>
      <w:r>
        <w:rPr>
          <w:spacing w:val="-10"/>
          <w:sz w:val="20"/>
        </w:rPr>
        <w:t xml:space="preserve"> </w:t>
      </w:r>
      <w:r>
        <w:rPr>
          <w:sz w:val="20"/>
        </w:rPr>
        <w:t>of</w:t>
      </w:r>
      <w:r>
        <w:rPr>
          <w:spacing w:val="-8"/>
          <w:sz w:val="20"/>
        </w:rPr>
        <w:t xml:space="preserve"> </w:t>
      </w:r>
      <w:r>
        <w:rPr>
          <w:sz w:val="20"/>
        </w:rPr>
        <w:t>a</w:t>
      </w:r>
      <w:r>
        <w:rPr>
          <w:spacing w:val="-10"/>
          <w:sz w:val="20"/>
        </w:rPr>
        <w:t xml:space="preserve"> </w:t>
      </w:r>
      <w:r>
        <w:rPr>
          <w:sz w:val="20"/>
        </w:rPr>
        <w:t>range</w:t>
      </w:r>
      <w:r>
        <w:rPr>
          <w:spacing w:val="-10"/>
          <w:sz w:val="20"/>
        </w:rPr>
        <w:t xml:space="preserve"> </w:t>
      </w:r>
      <w:r>
        <w:rPr>
          <w:sz w:val="20"/>
        </w:rPr>
        <w:t>of</w:t>
      </w:r>
      <w:r>
        <w:rPr>
          <w:spacing w:val="-7"/>
          <w:sz w:val="20"/>
        </w:rPr>
        <w:t xml:space="preserve"> </w:t>
      </w:r>
      <w:r>
        <w:rPr>
          <w:sz w:val="20"/>
        </w:rPr>
        <w:t>writing</w:t>
      </w:r>
      <w:r>
        <w:rPr>
          <w:spacing w:val="-10"/>
          <w:sz w:val="20"/>
        </w:rPr>
        <w:t xml:space="preserve"> </w:t>
      </w:r>
      <w:r>
        <w:rPr>
          <w:sz w:val="20"/>
        </w:rPr>
        <w:t>in</w:t>
      </w:r>
      <w:r>
        <w:rPr>
          <w:spacing w:val="-9"/>
          <w:sz w:val="20"/>
        </w:rPr>
        <w:t xml:space="preserve"> </w:t>
      </w:r>
      <w:r>
        <w:rPr>
          <w:sz w:val="20"/>
        </w:rPr>
        <w:t>the</w:t>
      </w:r>
      <w:r>
        <w:rPr>
          <w:spacing w:val="-10"/>
          <w:sz w:val="20"/>
        </w:rPr>
        <w:t xml:space="preserve"> </w:t>
      </w:r>
      <w:r>
        <w:rPr>
          <w:sz w:val="20"/>
        </w:rPr>
        <w:t>language</w:t>
      </w:r>
      <w:r>
        <w:rPr>
          <w:spacing w:val="-9"/>
          <w:sz w:val="20"/>
        </w:rPr>
        <w:t xml:space="preserve"> </w:t>
      </w:r>
      <w:r>
        <w:rPr>
          <w:spacing w:val="-2"/>
          <w:sz w:val="20"/>
        </w:rPr>
        <w:t>studied</w:t>
      </w:r>
    </w:p>
    <w:p w14:paraId="617F0736" w14:textId="77777777" w:rsidR="009E343F" w:rsidRDefault="009E343F">
      <w:pPr>
        <w:pStyle w:val="BodyText"/>
      </w:pPr>
    </w:p>
    <w:p w14:paraId="61449FD2" w14:textId="77777777" w:rsidR="009E343F" w:rsidRDefault="009E343F">
      <w:pPr>
        <w:pStyle w:val="BodyText"/>
        <w:spacing w:before="11"/>
      </w:pPr>
    </w:p>
    <w:p w14:paraId="20B42923" w14:textId="77777777" w:rsidR="009E343F" w:rsidRDefault="008D650D">
      <w:pPr>
        <w:pStyle w:val="Heading1"/>
        <w:rPr>
          <w:u w:val="none"/>
        </w:rPr>
      </w:pPr>
      <w:r>
        <w:rPr>
          <w:spacing w:val="-2"/>
        </w:rPr>
        <w:t>IMPLEMENTATION</w:t>
      </w:r>
    </w:p>
    <w:p w14:paraId="3A9AE221" w14:textId="77777777" w:rsidR="009E343F" w:rsidRDefault="009E343F">
      <w:pPr>
        <w:pStyle w:val="BodyText"/>
        <w:spacing w:before="15"/>
        <w:rPr>
          <w:b/>
        </w:rPr>
      </w:pPr>
    </w:p>
    <w:p w14:paraId="62E1F197" w14:textId="77777777" w:rsidR="009E343F" w:rsidRDefault="008D650D">
      <w:pPr>
        <w:pStyle w:val="BodyText"/>
        <w:spacing w:before="1"/>
        <w:ind w:left="227"/>
      </w:pPr>
      <w:r>
        <w:rPr>
          <w:b/>
        </w:rPr>
        <w:t>Also</w:t>
      </w:r>
      <w:r>
        <w:rPr>
          <w:b/>
          <w:spacing w:val="-9"/>
        </w:rPr>
        <w:t xml:space="preserve"> </w:t>
      </w:r>
      <w:r>
        <w:rPr>
          <w:b/>
        </w:rPr>
        <w:t>see</w:t>
      </w:r>
      <w:r>
        <w:t>:</w:t>
      </w:r>
      <w:r>
        <w:rPr>
          <w:spacing w:val="-8"/>
        </w:rPr>
        <w:t xml:space="preserve"> </w:t>
      </w:r>
      <w:r>
        <w:t>Appendix</w:t>
      </w:r>
      <w:r>
        <w:rPr>
          <w:spacing w:val="-8"/>
        </w:rPr>
        <w:t xml:space="preserve"> </w:t>
      </w:r>
      <w:r>
        <w:t>1</w:t>
      </w:r>
      <w:r>
        <w:rPr>
          <w:spacing w:val="-8"/>
        </w:rPr>
        <w:t xml:space="preserve"> </w:t>
      </w:r>
      <w:r>
        <w:t>MFL</w:t>
      </w:r>
      <w:r>
        <w:rPr>
          <w:spacing w:val="-8"/>
        </w:rPr>
        <w:t xml:space="preserve"> </w:t>
      </w:r>
      <w:proofErr w:type="gramStart"/>
      <w:r>
        <w:t>Non</w:t>
      </w:r>
      <w:r>
        <w:rPr>
          <w:spacing w:val="-9"/>
        </w:rPr>
        <w:t xml:space="preserve"> </w:t>
      </w:r>
      <w:r>
        <w:rPr>
          <w:spacing w:val="-2"/>
        </w:rPr>
        <w:t>Negotiables</w:t>
      </w:r>
      <w:proofErr w:type="gramEnd"/>
    </w:p>
    <w:p w14:paraId="10FE1363" w14:textId="77777777" w:rsidR="009E343F" w:rsidRDefault="009E343F">
      <w:pPr>
        <w:pStyle w:val="BodyText"/>
        <w:spacing w:before="15"/>
      </w:pPr>
    </w:p>
    <w:p w14:paraId="7E3A7528" w14:textId="77777777" w:rsidR="009E343F" w:rsidRDefault="008D650D">
      <w:pPr>
        <w:pStyle w:val="Heading2"/>
      </w:pPr>
      <w:r>
        <w:t>Subject</w:t>
      </w:r>
      <w:r>
        <w:rPr>
          <w:spacing w:val="-7"/>
        </w:rPr>
        <w:t xml:space="preserve"> </w:t>
      </w:r>
      <w:r>
        <w:t>Planning</w:t>
      </w:r>
      <w:r>
        <w:rPr>
          <w:spacing w:val="-7"/>
        </w:rPr>
        <w:t xml:space="preserve"> </w:t>
      </w:r>
      <w:r>
        <w:t>&amp;</w:t>
      </w:r>
      <w:r>
        <w:rPr>
          <w:spacing w:val="-8"/>
        </w:rPr>
        <w:t xml:space="preserve"> </w:t>
      </w:r>
      <w:r>
        <w:rPr>
          <w:spacing w:val="-2"/>
        </w:rPr>
        <w:t>Teaching</w:t>
      </w:r>
    </w:p>
    <w:p w14:paraId="23AD8894" w14:textId="77777777" w:rsidR="009E343F" w:rsidRDefault="008D650D">
      <w:pPr>
        <w:pStyle w:val="BodyText"/>
        <w:ind w:left="227" w:right="309"/>
      </w:pPr>
      <w:r>
        <w:t>Through careful stages of planning and ‘Quality</w:t>
      </w:r>
      <w:r>
        <w:rPr>
          <w:spacing w:val="-3"/>
        </w:rPr>
        <w:t xml:space="preserve"> </w:t>
      </w:r>
      <w:r>
        <w:t>First Teaching’ each teacher differentiates their class’ curriculum to meet the needs of the children they</w:t>
      </w:r>
      <w:r>
        <w:rPr>
          <w:spacing w:val="-4"/>
        </w:rPr>
        <w:t xml:space="preserve"> </w:t>
      </w:r>
      <w:r>
        <w:t>teach with the aim of developing independence and the child meeting his/her</w:t>
      </w:r>
      <w:r>
        <w:rPr>
          <w:spacing w:val="-5"/>
        </w:rPr>
        <w:t xml:space="preserve"> </w:t>
      </w:r>
      <w:r>
        <w:t>potential</w:t>
      </w:r>
      <w:r>
        <w:rPr>
          <w:spacing w:val="-7"/>
        </w:rPr>
        <w:t xml:space="preserve"> </w:t>
      </w:r>
      <w:r>
        <w:t>at</w:t>
      </w:r>
      <w:r>
        <w:rPr>
          <w:spacing w:val="-6"/>
        </w:rPr>
        <w:t xml:space="preserve"> </w:t>
      </w:r>
      <w:r>
        <w:t>whichever</w:t>
      </w:r>
      <w:r>
        <w:rPr>
          <w:spacing w:val="-6"/>
        </w:rPr>
        <w:t xml:space="preserve"> </w:t>
      </w:r>
      <w:r>
        <w:t>level</w:t>
      </w:r>
      <w:r>
        <w:rPr>
          <w:spacing w:val="-7"/>
        </w:rPr>
        <w:t xml:space="preserve"> </w:t>
      </w:r>
      <w:r>
        <w:t>they</w:t>
      </w:r>
      <w:r>
        <w:rPr>
          <w:spacing w:val="-11"/>
        </w:rPr>
        <w:t xml:space="preserve"> </w:t>
      </w:r>
      <w:r>
        <w:t>are</w:t>
      </w:r>
      <w:r>
        <w:rPr>
          <w:spacing w:val="-6"/>
        </w:rPr>
        <w:t xml:space="preserve"> </w:t>
      </w:r>
      <w:r>
        <w:t>working</w:t>
      </w:r>
      <w:r>
        <w:rPr>
          <w:spacing w:val="-7"/>
        </w:rPr>
        <w:t xml:space="preserve"> </w:t>
      </w:r>
      <w:r>
        <w:t>at.</w:t>
      </w:r>
      <w:r>
        <w:rPr>
          <w:spacing w:val="-6"/>
        </w:rPr>
        <w:t xml:space="preserve"> </w:t>
      </w:r>
      <w:r>
        <w:t>We</w:t>
      </w:r>
      <w:r>
        <w:rPr>
          <w:spacing w:val="-6"/>
        </w:rPr>
        <w:t xml:space="preserve"> </w:t>
      </w:r>
      <w:r>
        <w:t>acknowledge</w:t>
      </w:r>
      <w:r>
        <w:rPr>
          <w:spacing w:val="-7"/>
        </w:rPr>
        <w:t xml:space="preserve"> </w:t>
      </w:r>
      <w:r>
        <w:t>that</w:t>
      </w:r>
      <w:r>
        <w:rPr>
          <w:spacing w:val="-6"/>
        </w:rPr>
        <w:t xml:space="preserve"> </w:t>
      </w:r>
      <w:r>
        <w:t>children</w:t>
      </w:r>
      <w:r>
        <w:rPr>
          <w:spacing w:val="-6"/>
        </w:rPr>
        <w:t xml:space="preserve"> </w:t>
      </w:r>
      <w:r>
        <w:t>learn</w:t>
      </w:r>
      <w:r>
        <w:rPr>
          <w:spacing w:val="-6"/>
        </w:rPr>
        <w:t xml:space="preserve"> </w:t>
      </w:r>
      <w:r>
        <w:t>in</w:t>
      </w:r>
      <w:r>
        <w:rPr>
          <w:spacing w:val="-6"/>
        </w:rPr>
        <w:t xml:space="preserve"> </w:t>
      </w:r>
      <w:r>
        <w:t>many</w:t>
      </w:r>
      <w:r>
        <w:rPr>
          <w:spacing w:val="-11"/>
        </w:rPr>
        <w:t xml:space="preserve"> </w:t>
      </w:r>
      <w:r>
        <w:t>different</w:t>
      </w:r>
      <w:r>
        <w:rPr>
          <w:spacing w:val="-6"/>
        </w:rPr>
        <w:t xml:space="preserve"> </w:t>
      </w:r>
      <w:r>
        <w:t xml:space="preserve">ways and </w:t>
      </w:r>
      <w:proofErr w:type="spellStart"/>
      <w:r>
        <w:t>recognise</w:t>
      </w:r>
      <w:proofErr w:type="spellEnd"/>
      <w:r>
        <w:t xml:space="preserve"> the need to use a range of different teaching and learning strategies, that will allow all children to learn in ways that best suit them.</w:t>
      </w:r>
    </w:p>
    <w:p w14:paraId="535D51C8" w14:textId="7ECCCF34" w:rsidR="009E343F" w:rsidRDefault="008D650D">
      <w:pPr>
        <w:pStyle w:val="BodyText"/>
        <w:spacing w:before="219"/>
        <w:ind w:left="227" w:right="309"/>
      </w:pPr>
      <w:r>
        <w:t xml:space="preserve">In each lesson, children are guided towards the learning </w:t>
      </w:r>
      <w:r w:rsidR="00B12FBE">
        <w:t>intentions (L</w:t>
      </w:r>
      <w:r w:rsidR="003D71A7">
        <w:t>I</w:t>
      </w:r>
      <w:r w:rsidR="00B12FBE">
        <w:t>s)</w:t>
      </w:r>
      <w:r>
        <w:t xml:space="preserve"> through the use of success criteri</w:t>
      </w:r>
      <w:r w:rsidR="00B12FBE">
        <w:t>a.</w:t>
      </w:r>
      <w:r>
        <w:t xml:space="preserve"> The learning objectives and success criteria are shared at the beginning of the lesson and reviewed</w:t>
      </w:r>
      <w:r>
        <w:rPr>
          <w:spacing w:val="-6"/>
        </w:rPr>
        <w:t xml:space="preserve"> </w:t>
      </w:r>
      <w:r>
        <w:t>by</w:t>
      </w:r>
      <w:r>
        <w:rPr>
          <w:spacing w:val="-11"/>
        </w:rPr>
        <w:t xml:space="preserve"> </w:t>
      </w:r>
      <w:r>
        <w:t>children</w:t>
      </w:r>
      <w:r>
        <w:rPr>
          <w:spacing w:val="-5"/>
        </w:rPr>
        <w:t xml:space="preserve"> </w:t>
      </w:r>
      <w:r>
        <w:t>at</w:t>
      </w:r>
      <w:r>
        <w:rPr>
          <w:spacing w:val="-5"/>
        </w:rPr>
        <w:t xml:space="preserve"> </w:t>
      </w:r>
      <w:r>
        <w:t>the</w:t>
      </w:r>
      <w:r>
        <w:rPr>
          <w:spacing w:val="-5"/>
        </w:rPr>
        <w:t xml:space="preserve"> </w:t>
      </w:r>
      <w:r>
        <w:t>end.</w:t>
      </w:r>
      <w:r>
        <w:rPr>
          <w:spacing w:val="-5"/>
        </w:rPr>
        <w:t xml:space="preserve"> </w:t>
      </w:r>
      <w:r>
        <w:t>They</w:t>
      </w:r>
      <w:r>
        <w:rPr>
          <w:spacing w:val="-11"/>
        </w:rPr>
        <w:t xml:space="preserve"> </w:t>
      </w:r>
      <w:r>
        <w:t>are</w:t>
      </w:r>
      <w:r>
        <w:rPr>
          <w:spacing w:val="-5"/>
        </w:rPr>
        <w:t xml:space="preserve"> </w:t>
      </w:r>
      <w:r>
        <w:t>subsequently</w:t>
      </w:r>
      <w:r>
        <w:rPr>
          <w:spacing w:val="-12"/>
        </w:rPr>
        <w:t xml:space="preserve"> </w:t>
      </w:r>
      <w:r>
        <w:t>used</w:t>
      </w:r>
      <w:r>
        <w:rPr>
          <w:spacing w:val="-5"/>
        </w:rPr>
        <w:t xml:space="preserve"> </w:t>
      </w:r>
      <w:r>
        <w:t>by</w:t>
      </w:r>
      <w:r>
        <w:rPr>
          <w:spacing w:val="-11"/>
        </w:rPr>
        <w:t xml:space="preserve"> </w:t>
      </w:r>
      <w:r>
        <w:t>the</w:t>
      </w:r>
      <w:r>
        <w:rPr>
          <w:spacing w:val="-5"/>
        </w:rPr>
        <w:t xml:space="preserve"> </w:t>
      </w:r>
      <w:r>
        <w:t>teacher</w:t>
      </w:r>
      <w:r>
        <w:rPr>
          <w:spacing w:val="-4"/>
        </w:rPr>
        <w:t xml:space="preserve"> </w:t>
      </w:r>
      <w:r>
        <w:t>during</w:t>
      </w:r>
      <w:r>
        <w:rPr>
          <w:spacing w:val="-5"/>
        </w:rPr>
        <w:t xml:space="preserve"> </w:t>
      </w:r>
      <w:r>
        <w:t>the</w:t>
      </w:r>
      <w:r>
        <w:rPr>
          <w:spacing w:val="-5"/>
        </w:rPr>
        <w:t xml:space="preserve"> </w:t>
      </w:r>
      <w:r>
        <w:t>assessment</w:t>
      </w:r>
      <w:r>
        <w:rPr>
          <w:spacing w:val="-5"/>
        </w:rPr>
        <w:t xml:space="preserve"> </w:t>
      </w:r>
      <w:r>
        <w:t>and</w:t>
      </w:r>
      <w:r>
        <w:rPr>
          <w:spacing w:val="-5"/>
        </w:rPr>
        <w:t xml:space="preserve"> </w:t>
      </w:r>
      <w:r>
        <w:t>review work of children’s work and are used to identify individual target areas.</w:t>
      </w:r>
    </w:p>
    <w:p w14:paraId="3E175274" w14:textId="77777777" w:rsidR="009E343F" w:rsidRDefault="008D650D">
      <w:pPr>
        <w:pStyle w:val="BodyText"/>
        <w:spacing w:before="220"/>
        <w:ind w:left="227" w:right="309"/>
      </w:pPr>
      <w:r>
        <w:t>The</w:t>
      </w:r>
      <w:r>
        <w:rPr>
          <w:spacing w:val="-6"/>
        </w:rPr>
        <w:t xml:space="preserve"> </w:t>
      </w:r>
      <w:r>
        <w:t>MFL</w:t>
      </w:r>
      <w:r>
        <w:rPr>
          <w:spacing w:val="-5"/>
        </w:rPr>
        <w:t xml:space="preserve"> </w:t>
      </w:r>
      <w:r>
        <w:t>curriculum</w:t>
      </w:r>
      <w:r>
        <w:rPr>
          <w:spacing w:val="-1"/>
        </w:rPr>
        <w:t xml:space="preserve"> </w:t>
      </w:r>
      <w:r>
        <w:t>is</w:t>
      </w:r>
      <w:r>
        <w:rPr>
          <w:spacing w:val="-4"/>
        </w:rPr>
        <w:t xml:space="preserve"> </w:t>
      </w:r>
      <w:r>
        <w:t>mapped</w:t>
      </w:r>
      <w:r>
        <w:rPr>
          <w:spacing w:val="-5"/>
        </w:rPr>
        <w:t xml:space="preserve"> </w:t>
      </w:r>
      <w:r>
        <w:t>to</w:t>
      </w:r>
      <w:r>
        <w:rPr>
          <w:spacing w:val="-5"/>
        </w:rPr>
        <w:t xml:space="preserve"> </w:t>
      </w:r>
      <w:r>
        <w:t>ensure</w:t>
      </w:r>
      <w:r>
        <w:rPr>
          <w:spacing w:val="-5"/>
        </w:rPr>
        <w:t xml:space="preserve"> </w:t>
      </w:r>
      <w:r>
        <w:t>alignment</w:t>
      </w:r>
      <w:r>
        <w:rPr>
          <w:spacing w:val="-5"/>
        </w:rPr>
        <w:t xml:space="preserve"> </w:t>
      </w:r>
      <w:r>
        <w:t>with</w:t>
      </w:r>
      <w:r>
        <w:rPr>
          <w:spacing w:val="-6"/>
        </w:rPr>
        <w:t xml:space="preserve"> </w:t>
      </w:r>
      <w:r>
        <w:t>the</w:t>
      </w:r>
      <w:r>
        <w:rPr>
          <w:spacing w:val="-6"/>
        </w:rPr>
        <w:t xml:space="preserve"> </w:t>
      </w:r>
      <w:r>
        <w:t>national</w:t>
      </w:r>
      <w:r>
        <w:rPr>
          <w:spacing w:val="-6"/>
        </w:rPr>
        <w:t xml:space="preserve"> </w:t>
      </w:r>
      <w:r>
        <w:t>curriculum</w:t>
      </w:r>
      <w:r>
        <w:rPr>
          <w:spacing w:val="-1"/>
        </w:rPr>
        <w:t xml:space="preserve"> </w:t>
      </w:r>
      <w:r>
        <w:t>content</w:t>
      </w:r>
      <w:r>
        <w:rPr>
          <w:spacing w:val="-5"/>
        </w:rPr>
        <w:t xml:space="preserve"> </w:t>
      </w:r>
      <w:r>
        <w:t>and</w:t>
      </w:r>
      <w:r>
        <w:rPr>
          <w:spacing w:val="-6"/>
        </w:rPr>
        <w:t xml:space="preserve"> </w:t>
      </w:r>
      <w:proofErr w:type="spellStart"/>
      <w:r>
        <w:t>programme</w:t>
      </w:r>
      <w:proofErr w:type="spellEnd"/>
      <w:r>
        <w:rPr>
          <w:spacing w:val="-5"/>
        </w:rPr>
        <w:t xml:space="preserve"> </w:t>
      </w:r>
      <w:r>
        <w:t>of</w:t>
      </w:r>
      <w:r>
        <w:rPr>
          <w:spacing w:val="-3"/>
        </w:rPr>
        <w:t xml:space="preserve"> </w:t>
      </w:r>
      <w:r>
        <w:t>study. Key knowledge and skills relate are informed by the KS2 National Curriculum.</w:t>
      </w:r>
    </w:p>
    <w:p w14:paraId="1FC2FC17" w14:textId="77777777" w:rsidR="009E343F" w:rsidRDefault="009E343F">
      <w:pPr>
        <w:pStyle w:val="BodyText"/>
        <w:spacing w:before="1"/>
      </w:pPr>
    </w:p>
    <w:p w14:paraId="164DD0EE" w14:textId="77777777" w:rsidR="009E343F" w:rsidRDefault="008D650D">
      <w:pPr>
        <w:pStyle w:val="Heading2"/>
      </w:pPr>
      <w:r>
        <w:t>SMFR</w:t>
      </w:r>
      <w:r>
        <w:rPr>
          <w:spacing w:val="-2"/>
        </w:rPr>
        <w:t xml:space="preserve"> </w:t>
      </w:r>
      <w:r>
        <w:t>MFL</w:t>
      </w:r>
      <w:r>
        <w:rPr>
          <w:spacing w:val="-1"/>
        </w:rPr>
        <w:t xml:space="preserve"> </w:t>
      </w:r>
      <w:r>
        <w:rPr>
          <w:spacing w:val="-2"/>
        </w:rPr>
        <w:t>Resources/Schemes</w:t>
      </w:r>
    </w:p>
    <w:p w14:paraId="4254F461" w14:textId="77777777" w:rsidR="009E343F" w:rsidRDefault="008D650D">
      <w:pPr>
        <w:pStyle w:val="ListParagraph"/>
        <w:numPr>
          <w:ilvl w:val="0"/>
          <w:numId w:val="8"/>
        </w:numPr>
        <w:tabs>
          <w:tab w:val="left" w:pos="947"/>
        </w:tabs>
        <w:spacing w:before="2"/>
        <w:rPr>
          <w:sz w:val="20"/>
        </w:rPr>
      </w:pPr>
      <w:r>
        <w:rPr>
          <w:sz w:val="20"/>
        </w:rPr>
        <w:t>Buckinghamshire</w:t>
      </w:r>
      <w:r>
        <w:rPr>
          <w:spacing w:val="-10"/>
          <w:sz w:val="20"/>
        </w:rPr>
        <w:t xml:space="preserve"> </w:t>
      </w:r>
      <w:r>
        <w:rPr>
          <w:sz w:val="20"/>
        </w:rPr>
        <w:t>Scheme</w:t>
      </w:r>
      <w:r>
        <w:rPr>
          <w:spacing w:val="-10"/>
          <w:sz w:val="20"/>
        </w:rPr>
        <w:t xml:space="preserve"> </w:t>
      </w:r>
      <w:r>
        <w:rPr>
          <w:sz w:val="20"/>
        </w:rPr>
        <w:t>of</w:t>
      </w:r>
      <w:r>
        <w:rPr>
          <w:spacing w:val="-8"/>
          <w:sz w:val="20"/>
        </w:rPr>
        <w:t xml:space="preserve"> </w:t>
      </w:r>
      <w:r>
        <w:rPr>
          <w:spacing w:val="-4"/>
          <w:sz w:val="20"/>
        </w:rPr>
        <w:t>work</w:t>
      </w:r>
    </w:p>
    <w:p w14:paraId="503016BD" w14:textId="77777777" w:rsidR="009E343F" w:rsidRDefault="009E343F">
      <w:pPr>
        <w:rPr>
          <w:sz w:val="20"/>
        </w:rPr>
        <w:sectPr w:rsidR="009E343F">
          <w:headerReference w:type="default" r:id="rId10"/>
          <w:footerReference w:type="default" r:id="rId11"/>
          <w:type w:val="continuous"/>
          <w:pgSz w:w="11910" w:h="16840"/>
          <w:pgMar w:top="1700" w:right="600" w:bottom="1240" w:left="680" w:header="533" w:footer="1057" w:gutter="0"/>
          <w:pgNumType w:start="1"/>
          <w:cols w:space="720"/>
        </w:sectPr>
      </w:pPr>
    </w:p>
    <w:p w14:paraId="5FE520E8" w14:textId="1848FAE5" w:rsidR="009E343F" w:rsidRDefault="008D650D">
      <w:pPr>
        <w:spacing w:before="93" w:line="460" w:lineRule="atLeast"/>
        <w:ind w:left="227" w:right="3498"/>
        <w:rPr>
          <w:b/>
          <w:sz w:val="20"/>
        </w:rPr>
      </w:pPr>
      <w:r>
        <w:rPr>
          <w:b/>
          <w:sz w:val="20"/>
        </w:rPr>
        <w:lastRenderedPageBreak/>
        <w:t xml:space="preserve">Subject Enrichment: </w:t>
      </w:r>
      <w:r>
        <w:rPr>
          <w:sz w:val="20"/>
        </w:rPr>
        <w:t xml:space="preserve">See Teaching, Learning &amp; Assessment Policy </w:t>
      </w:r>
      <w:r>
        <w:rPr>
          <w:b/>
          <w:sz w:val="20"/>
        </w:rPr>
        <w:t>Incl</w:t>
      </w:r>
      <w:r w:rsidR="00B12FBE">
        <w:rPr>
          <w:b/>
          <w:sz w:val="20"/>
        </w:rPr>
        <w:t>u</w:t>
      </w:r>
      <w:r>
        <w:rPr>
          <w:b/>
          <w:sz w:val="20"/>
        </w:rPr>
        <w:t>sion</w:t>
      </w:r>
      <w:r>
        <w:rPr>
          <w:b/>
          <w:spacing w:val="-6"/>
          <w:sz w:val="20"/>
        </w:rPr>
        <w:t xml:space="preserve"> </w:t>
      </w:r>
      <w:r>
        <w:rPr>
          <w:b/>
          <w:sz w:val="20"/>
        </w:rPr>
        <w:t>for</w:t>
      </w:r>
      <w:r>
        <w:rPr>
          <w:b/>
          <w:spacing w:val="-7"/>
          <w:sz w:val="20"/>
        </w:rPr>
        <w:t xml:space="preserve"> </w:t>
      </w:r>
      <w:r>
        <w:rPr>
          <w:b/>
          <w:sz w:val="20"/>
        </w:rPr>
        <w:t>all</w:t>
      </w:r>
      <w:r>
        <w:rPr>
          <w:b/>
          <w:spacing w:val="-7"/>
          <w:sz w:val="20"/>
        </w:rPr>
        <w:t xml:space="preserve"> </w:t>
      </w:r>
      <w:r>
        <w:rPr>
          <w:b/>
          <w:sz w:val="20"/>
        </w:rPr>
        <w:t>Children:</w:t>
      </w:r>
      <w:r>
        <w:rPr>
          <w:b/>
          <w:spacing w:val="-5"/>
          <w:sz w:val="20"/>
        </w:rPr>
        <w:t xml:space="preserve"> </w:t>
      </w:r>
      <w:r>
        <w:rPr>
          <w:sz w:val="20"/>
        </w:rPr>
        <w:t>See</w:t>
      </w:r>
      <w:r>
        <w:rPr>
          <w:spacing w:val="-8"/>
          <w:sz w:val="20"/>
        </w:rPr>
        <w:t xml:space="preserve"> </w:t>
      </w:r>
      <w:r>
        <w:rPr>
          <w:sz w:val="20"/>
        </w:rPr>
        <w:t>Teaching,</w:t>
      </w:r>
      <w:r>
        <w:rPr>
          <w:spacing w:val="-6"/>
          <w:sz w:val="20"/>
        </w:rPr>
        <w:t xml:space="preserve"> </w:t>
      </w:r>
      <w:r>
        <w:rPr>
          <w:sz w:val="20"/>
        </w:rPr>
        <w:t>Learning</w:t>
      </w:r>
      <w:r>
        <w:rPr>
          <w:spacing w:val="-8"/>
          <w:sz w:val="20"/>
        </w:rPr>
        <w:t xml:space="preserve"> </w:t>
      </w:r>
      <w:r>
        <w:rPr>
          <w:sz w:val="20"/>
        </w:rPr>
        <w:t>&amp;</w:t>
      </w:r>
      <w:r>
        <w:rPr>
          <w:spacing w:val="-8"/>
          <w:sz w:val="20"/>
        </w:rPr>
        <w:t xml:space="preserve"> </w:t>
      </w:r>
      <w:r>
        <w:rPr>
          <w:sz w:val="20"/>
        </w:rPr>
        <w:t>Assessment</w:t>
      </w:r>
      <w:r>
        <w:rPr>
          <w:spacing w:val="-7"/>
          <w:sz w:val="20"/>
        </w:rPr>
        <w:t xml:space="preserve"> </w:t>
      </w:r>
      <w:r>
        <w:rPr>
          <w:sz w:val="20"/>
        </w:rPr>
        <w:t xml:space="preserve">Policy </w:t>
      </w:r>
      <w:r>
        <w:rPr>
          <w:b/>
          <w:sz w:val="20"/>
        </w:rPr>
        <w:t>EYFS Statutory Framework:</w:t>
      </w:r>
    </w:p>
    <w:p w14:paraId="742C52B9" w14:textId="77777777" w:rsidR="009E343F" w:rsidRDefault="008D650D">
      <w:pPr>
        <w:pStyle w:val="BodyText"/>
        <w:spacing w:before="12"/>
        <w:ind w:left="227" w:right="309"/>
      </w:pPr>
      <w:r>
        <w:t>The</w:t>
      </w:r>
      <w:r>
        <w:rPr>
          <w:spacing w:val="-1"/>
        </w:rPr>
        <w:t xml:space="preserve"> </w:t>
      </w:r>
      <w:r>
        <w:t>EYFS framework promotes teaching</w:t>
      </w:r>
      <w:r>
        <w:rPr>
          <w:spacing w:val="-1"/>
        </w:rPr>
        <w:t xml:space="preserve"> </w:t>
      </w:r>
      <w:r>
        <w:t>and learning</w:t>
      </w:r>
      <w:r>
        <w:rPr>
          <w:spacing w:val="-1"/>
        </w:rPr>
        <w:t xml:space="preserve"> </w:t>
      </w:r>
      <w:r>
        <w:t>to</w:t>
      </w:r>
      <w:r>
        <w:rPr>
          <w:spacing w:val="-1"/>
        </w:rPr>
        <w:t xml:space="preserve"> </w:t>
      </w:r>
      <w:r>
        <w:t>ensure children’s ‘school</w:t>
      </w:r>
      <w:r>
        <w:rPr>
          <w:spacing w:val="-1"/>
        </w:rPr>
        <w:t xml:space="preserve"> </w:t>
      </w:r>
      <w:r>
        <w:t>readiness’</w:t>
      </w:r>
      <w:r>
        <w:rPr>
          <w:spacing w:val="-1"/>
        </w:rPr>
        <w:t xml:space="preserve"> </w:t>
      </w:r>
      <w:r>
        <w:t>and gives children the</w:t>
      </w:r>
      <w:r>
        <w:rPr>
          <w:spacing w:val="-6"/>
        </w:rPr>
        <w:t xml:space="preserve"> </w:t>
      </w:r>
      <w:r>
        <w:t>broad</w:t>
      </w:r>
      <w:r>
        <w:rPr>
          <w:spacing w:val="-6"/>
        </w:rPr>
        <w:t xml:space="preserve"> </w:t>
      </w:r>
      <w:r>
        <w:t>range</w:t>
      </w:r>
      <w:r>
        <w:rPr>
          <w:spacing w:val="-6"/>
        </w:rPr>
        <w:t xml:space="preserve"> </w:t>
      </w:r>
      <w:r>
        <w:t>of</w:t>
      </w:r>
      <w:r>
        <w:rPr>
          <w:spacing w:val="-3"/>
        </w:rPr>
        <w:t xml:space="preserve"> </w:t>
      </w:r>
      <w:r>
        <w:t>knowledge</w:t>
      </w:r>
      <w:r>
        <w:rPr>
          <w:spacing w:val="-6"/>
        </w:rPr>
        <w:t xml:space="preserve"> </w:t>
      </w:r>
      <w:r>
        <w:t>and</w:t>
      </w:r>
      <w:r>
        <w:rPr>
          <w:spacing w:val="-5"/>
        </w:rPr>
        <w:t xml:space="preserve"> </w:t>
      </w:r>
      <w:r>
        <w:t>skills</w:t>
      </w:r>
      <w:r>
        <w:rPr>
          <w:spacing w:val="-4"/>
        </w:rPr>
        <w:t xml:space="preserve"> </w:t>
      </w:r>
      <w:r>
        <w:t>that</w:t>
      </w:r>
      <w:r>
        <w:rPr>
          <w:spacing w:val="-5"/>
        </w:rPr>
        <w:t xml:space="preserve"> </w:t>
      </w:r>
      <w:r>
        <w:t>provide</w:t>
      </w:r>
      <w:r>
        <w:rPr>
          <w:spacing w:val="-6"/>
        </w:rPr>
        <w:t xml:space="preserve"> </w:t>
      </w:r>
      <w:r>
        <w:t>the</w:t>
      </w:r>
      <w:r>
        <w:rPr>
          <w:spacing w:val="-5"/>
        </w:rPr>
        <w:t xml:space="preserve"> </w:t>
      </w:r>
      <w:r>
        <w:t>right</w:t>
      </w:r>
      <w:r>
        <w:rPr>
          <w:spacing w:val="-5"/>
        </w:rPr>
        <w:t xml:space="preserve"> </w:t>
      </w:r>
      <w:r>
        <w:t>foundation</w:t>
      </w:r>
      <w:r>
        <w:rPr>
          <w:spacing w:val="-6"/>
        </w:rPr>
        <w:t xml:space="preserve"> </w:t>
      </w:r>
      <w:r>
        <w:t>for</w:t>
      </w:r>
      <w:r>
        <w:rPr>
          <w:spacing w:val="-5"/>
        </w:rPr>
        <w:t xml:space="preserve"> </w:t>
      </w:r>
      <w:r>
        <w:t>good</w:t>
      </w:r>
      <w:r>
        <w:rPr>
          <w:spacing w:val="-5"/>
        </w:rPr>
        <w:t xml:space="preserve"> </w:t>
      </w:r>
      <w:r>
        <w:t>future progress</w:t>
      </w:r>
      <w:r>
        <w:rPr>
          <w:spacing w:val="-4"/>
        </w:rPr>
        <w:t xml:space="preserve"> </w:t>
      </w:r>
      <w:r>
        <w:t>through</w:t>
      </w:r>
      <w:r>
        <w:rPr>
          <w:spacing w:val="-6"/>
        </w:rPr>
        <w:t xml:space="preserve"> </w:t>
      </w:r>
      <w:r>
        <w:t>school and</w:t>
      </w:r>
      <w:r>
        <w:rPr>
          <w:spacing w:val="-4"/>
        </w:rPr>
        <w:t xml:space="preserve"> </w:t>
      </w:r>
      <w:r>
        <w:t>life.</w:t>
      </w:r>
      <w:r>
        <w:rPr>
          <w:spacing w:val="-4"/>
        </w:rPr>
        <w:t xml:space="preserve"> </w:t>
      </w:r>
      <w:r>
        <w:t>Through</w:t>
      </w:r>
      <w:r>
        <w:rPr>
          <w:spacing w:val="-5"/>
        </w:rPr>
        <w:t xml:space="preserve"> </w:t>
      </w:r>
      <w:r>
        <w:t>this</w:t>
      </w:r>
      <w:r>
        <w:rPr>
          <w:spacing w:val="-3"/>
        </w:rPr>
        <w:t xml:space="preserve"> </w:t>
      </w:r>
      <w:r>
        <w:t>curriculum,</w:t>
      </w:r>
      <w:r>
        <w:rPr>
          <w:spacing w:val="-4"/>
        </w:rPr>
        <w:t xml:space="preserve"> </w:t>
      </w:r>
      <w:r>
        <w:t>children</w:t>
      </w:r>
      <w:r>
        <w:rPr>
          <w:spacing w:val="-4"/>
        </w:rPr>
        <w:t xml:space="preserve"> </w:t>
      </w:r>
      <w:r>
        <w:t>will</w:t>
      </w:r>
      <w:r>
        <w:rPr>
          <w:spacing w:val="-5"/>
        </w:rPr>
        <w:t xml:space="preserve"> </w:t>
      </w:r>
      <w:r>
        <w:t>be</w:t>
      </w:r>
      <w:r>
        <w:rPr>
          <w:spacing w:val="-5"/>
        </w:rPr>
        <w:t xml:space="preserve"> </w:t>
      </w:r>
      <w:r>
        <w:t>exposed</w:t>
      </w:r>
      <w:r>
        <w:rPr>
          <w:spacing w:val="-5"/>
        </w:rPr>
        <w:t xml:space="preserve"> </w:t>
      </w:r>
      <w:r>
        <w:t>to</w:t>
      </w:r>
      <w:r>
        <w:rPr>
          <w:spacing w:val="-5"/>
        </w:rPr>
        <w:t xml:space="preserve"> </w:t>
      </w:r>
      <w:r>
        <w:t>aspects</w:t>
      </w:r>
      <w:r>
        <w:rPr>
          <w:spacing w:val="-3"/>
        </w:rPr>
        <w:t xml:space="preserve"> </w:t>
      </w:r>
      <w:r>
        <w:t>of</w:t>
      </w:r>
      <w:r>
        <w:rPr>
          <w:spacing w:val="-2"/>
        </w:rPr>
        <w:t xml:space="preserve"> </w:t>
      </w:r>
      <w:r>
        <w:t>knowledge,</w:t>
      </w:r>
      <w:r>
        <w:rPr>
          <w:spacing w:val="-4"/>
        </w:rPr>
        <w:t xml:space="preserve"> </w:t>
      </w:r>
      <w:r>
        <w:t>skills</w:t>
      </w:r>
      <w:r>
        <w:rPr>
          <w:spacing w:val="-3"/>
        </w:rPr>
        <w:t xml:space="preserve"> </w:t>
      </w:r>
      <w:r>
        <w:t>and</w:t>
      </w:r>
      <w:r>
        <w:rPr>
          <w:spacing w:val="-4"/>
        </w:rPr>
        <w:t xml:space="preserve"> </w:t>
      </w:r>
      <w:r>
        <w:t>understanding</w:t>
      </w:r>
      <w:r>
        <w:rPr>
          <w:spacing w:val="-5"/>
        </w:rPr>
        <w:t xml:space="preserve"> </w:t>
      </w:r>
      <w:r>
        <w:t>that will be built upon once they</w:t>
      </w:r>
      <w:r>
        <w:rPr>
          <w:spacing w:val="-1"/>
        </w:rPr>
        <w:t xml:space="preserve"> </w:t>
      </w:r>
      <w:r>
        <w:t xml:space="preserve">enter the National Curriculum </w:t>
      </w:r>
      <w:proofErr w:type="spellStart"/>
      <w:r>
        <w:t>Programmes</w:t>
      </w:r>
      <w:proofErr w:type="spellEnd"/>
      <w:r>
        <w:t xml:space="preserve"> of Study.</w:t>
      </w:r>
    </w:p>
    <w:p w14:paraId="636E795E" w14:textId="77777777" w:rsidR="009E343F" w:rsidRDefault="008D650D">
      <w:pPr>
        <w:pStyle w:val="Heading2"/>
        <w:spacing w:before="227"/>
      </w:pPr>
      <w:r>
        <w:t>MFL</w:t>
      </w:r>
      <w:r>
        <w:rPr>
          <w:spacing w:val="-4"/>
        </w:rPr>
        <w:t xml:space="preserve"> </w:t>
      </w:r>
      <w:r>
        <w:t>Curriculum</w:t>
      </w:r>
      <w:r>
        <w:rPr>
          <w:spacing w:val="-6"/>
        </w:rPr>
        <w:t xml:space="preserve"> </w:t>
      </w:r>
      <w:r>
        <w:t>Link</w:t>
      </w:r>
      <w:r>
        <w:rPr>
          <w:spacing w:val="-6"/>
        </w:rPr>
        <w:t xml:space="preserve"> </w:t>
      </w:r>
      <w:r>
        <w:t>to</w:t>
      </w:r>
      <w:r>
        <w:rPr>
          <w:spacing w:val="-5"/>
        </w:rPr>
        <w:t xml:space="preserve"> </w:t>
      </w:r>
      <w:r>
        <w:t>EYFS</w:t>
      </w:r>
      <w:r>
        <w:rPr>
          <w:spacing w:val="-5"/>
        </w:rPr>
        <w:t xml:space="preserve"> </w:t>
      </w:r>
      <w:r>
        <w:rPr>
          <w:spacing w:val="-2"/>
        </w:rPr>
        <w:t>Framework:</w:t>
      </w:r>
    </w:p>
    <w:p w14:paraId="2032F639" w14:textId="77777777" w:rsidR="009E343F" w:rsidRDefault="008D650D">
      <w:pPr>
        <w:pStyle w:val="BodyText"/>
        <w:spacing w:before="36"/>
        <w:ind w:left="227" w:right="309"/>
      </w:pPr>
      <w:r>
        <w:t>Pupils</w:t>
      </w:r>
      <w:r>
        <w:rPr>
          <w:spacing w:val="-4"/>
        </w:rPr>
        <w:t xml:space="preserve"> </w:t>
      </w:r>
      <w:r>
        <w:t>are</w:t>
      </w:r>
      <w:r>
        <w:rPr>
          <w:spacing w:val="-5"/>
        </w:rPr>
        <w:t xml:space="preserve"> </w:t>
      </w:r>
      <w:r>
        <w:t>encouraged</w:t>
      </w:r>
      <w:r>
        <w:rPr>
          <w:spacing w:val="-6"/>
        </w:rPr>
        <w:t xml:space="preserve"> </w:t>
      </w:r>
      <w:r>
        <w:t>to</w:t>
      </w:r>
      <w:r>
        <w:rPr>
          <w:spacing w:val="-4"/>
        </w:rPr>
        <w:t xml:space="preserve"> </w:t>
      </w:r>
      <w:r>
        <w:t>greet</w:t>
      </w:r>
      <w:r>
        <w:rPr>
          <w:spacing w:val="-5"/>
        </w:rPr>
        <w:t xml:space="preserve"> </w:t>
      </w:r>
      <w:r>
        <w:t>each</w:t>
      </w:r>
      <w:r>
        <w:rPr>
          <w:spacing w:val="-5"/>
        </w:rPr>
        <w:t xml:space="preserve"> </w:t>
      </w:r>
      <w:r>
        <w:t>other</w:t>
      </w:r>
      <w:r>
        <w:rPr>
          <w:spacing w:val="-4"/>
        </w:rPr>
        <w:t xml:space="preserve"> </w:t>
      </w:r>
      <w:r>
        <w:t>and</w:t>
      </w:r>
      <w:r>
        <w:rPr>
          <w:spacing w:val="-5"/>
        </w:rPr>
        <w:t xml:space="preserve"> </w:t>
      </w:r>
      <w:r>
        <w:t>communicate</w:t>
      </w:r>
      <w:r>
        <w:rPr>
          <w:spacing w:val="-6"/>
        </w:rPr>
        <w:t xml:space="preserve"> </w:t>
      </w:r>
      <w:r>
        <w:t>in</w:t>
      </w:r>
      <w:r>
        <w:rPr>
          <w:spacing w:val="-5"/>
        </w:rPr>
        <w:t xml:space="preserve"> </w:t>
      </w:r>
      <w:r>
        <w:t>a</w:t>
      </w:r>
      <w:r>
        <w:rPr>
          <w:spacing w:val="-6"/>
        </w:rPr>
        <w:t xml:space="preserve"> </w:t>
      </w:r>
      <w:r>
        <w:t>variety</w:t>
      </w:r>
      <w:r>
        <w:rPr>
          <w:spacing w:val="-11"/>
        </w:rPr>
        <w:t xml:space="preserve"> </w:t>
      </w:r>
      <w:r>
        <w:t>of</w:t>
      </w:r>
      <w:r>
        <w:rPr>
          <w:spacing w:val="-3"/>
        </w:rPr>
        <w:t xml:space="preserve"> </w:t>
      </w:r>
      <w:r>
        <w:t>ways,</w:t>
      </w:r>
      <w:r>
        <w:rPr>
          <w:spacing w:val="-5"/>
        </w:rPr>
        <w:t xml:space="preserve"> </w:t>
      </w:r>
      <w:r>
        <w:t>be</w:t>
      </w:r>
      <w:r>
        <w:rPr>
          <w:spacing w:val="-5"/>
        </w:rPr>
        <w:t xml:space="preserve"> </w:t>
      </w:r>
      <w:r>
        <w:t>it</w:t>
      </w:r>
      <w:r>
        <w:rPr>
          <w:spacing w:val="-5"/>
        </w:rPr>
        <w:t xml:space="preserve"> </w:t>
      </w:r>
      <w:r>
        <w:t>different</w:t>
      </w:r>
      <w:r>
        <w:rPr>
          <w:spacing w:val="-5"/>
        </w:rPr>
        <w:t xml:space="preserve"> </w:t>
      </w:r>
      <w:r>
        <w:t>languages</w:t>
      </w:r>
      <w:r>
        <w:rPr>
          <w:spacing w:val="-4"/>
        </w:rPr>
        <w:t xml:space="preserve"> </w:t>
      </w:r>
      <w:r>
        <w:t>spoken by other pupils or sign language.</w:t>
      </w:r>
    </w:p>
    <w:p w14:paraId="5E1CB1D6" w14:textId="77777777" w:rsidR="009E343F" w:rsidRDefault="009E343F">
      <w:pPr>
        <w:pStyle w:val="BodyText"/>
        <w:spacing w:before="11"/>
      </w:pPr>
    </w:p>
    <w:p w14:paraId="49286B2D" w14:textId="775BE551" w:rsidR="009E343F" w:rsidRPr="00B12FBE" w:rsidRDefault="008D650D" w:rsidP="00B12FBE">
      <w:pPr>
        <w:pStyle w:val="Heading1"/>
        <w:rPr>
          <w:u w:val="none"/>
        </w:rPr>
      </w:pPr>
      <w:r>
        <w:rPr>
          <w:spacing w:val="-2"/>
        </w:rPr>
        <w:t>IMPACT</w:t>
      </w:r>
    </w:p>
    <w:p w14:paraId="2EA48B1E" w14:textId="77777777" w:rsidR="009E343F" w:rsidRDefault="008D650D">
      <w:pPr>
        <w:pStyle w:val="BodyText"/>
        <w:spacing w:line="273" w:lineRule="auto"/>
        <w:ind w:left="227" w:right="372"/>
      </w:pPr>
      <w:r>
        <w:t>Standards</w:t>
      </w:r>
      <w:r>
        <w:rPr>
          <w:spacing w:val="-4"/>
        </w:rPr>
        <w:t xml:space="preserve"> </w:t>
      </w:r>
      <w:r>
        <w:t>of</w:t>
      </w:r>
      <w:r>
        <w:rPr>
          <w:spacing w:val="-3"/>
        </w:rPr>
        <w:t xml:space="preserve"> </w:t>
      </w:r>
      <w:r>
        <w:t>pupil</w:t>
      </w:r>
      <w:r>
        <w:rPr>
          <w:spacing w:val="-6"/>
        </w:rPr>
        <w:t xml:space="preserve"> </w:t>
      </w:r>
      <w:r>
        <w:t>work,</w:t>
      </w:r>
      <w:r>
        <w:rPr>
          <w:spacing w:val="-5"/>
        </w:rPr>
        <w:t xml:space="preserve"> </w:t>
      </w:r>
      <w:r>
        <w:t>assessment</w:t>
      </w:r>
      <w:r>
        <w:rPr>
          <w:spacing w:val="-5"/>
        </w:rPr>
        <w:t xml:space="preserve"> </w:t>
      </w:r>
      <w:r>
        <w:t>data</w:t>
      </w:r>
      <w:r>
        <w:rPr>
          <w:spacing w:val="-6"/>
        </w:rPr>
        <w:t xml:space="preserve"> </w:t>
      </w:r>
      <w:r>
        <w:t>and</w:t>
      </w:r>
      <w:r>
        <w:rPr>
          <w:spacing w:val="-5"/>
        </w:rPr>
        <w:t xml:space="preserve"> </w:t>
      </w:r>
      <w:r>
        <w:t>pupil</w:t>
      </w:r>
      <w:r>
        <w:rPr>
          <w:spacing w:val="-6"/>
        </w:rPr>
        <w:t xml:space="preserve"> </w:t>
      </w:r>
      <w:r>
        <w:t>feedback</w:t>
      </w:r>
      <w:r>
        <w:rPr>
          <w:spacing w:val="-2"/>
        </w:rPr>
        <w:t xml:space="preserve"> </w:t>
      </w:r>
      <w:r>
        <w:t>will</w:t>
      </w:r>
      <w:r>
        <w:rPr>
          <w:spacing w:val="-6"/>
        </w:rPr>
        <w:t xml:space="preserve"> </w:t>
      </w:r>
      <w:r>
        <w:t>help</w:t>
      </w:r>
      <w:r>
        <w:rPr>
          <w:spacing w:val="-5"/>
        </w:rPr>
        <w:t xml:space="preserve"> </w:t>
      </w:r>
      <w:r>
        <w:t>the</w:t>
      </w:r>
      <w:r>
        <w:rPr>
          <w:spacing w:val="-6"/>
        </w:rPr>
        <w:t xml:space="preserve"> </w:t>
      </w:r>
      <w:r>
        <w:t>subject</w:t>
      </w:r>
      <w:r>
        <w:rPr>
          <w:spacing w:val="-5"/>
        </w:rPr>
        <w:t xml:space="preserve"> </w:t>
      </w:r>
      <w:r>
        <w:t>leader</w:t>
      </w:r>
      <w:r>
        <w:rPr>
          <w:spacing w:val="-4"/>
        </w:rPr>
        <w:t xml:space="preserve"> </w:t>
      </w:r>
      <w:r>
        <w:t>and</w:t>
      </w:r>
      <w:r>
        <w:rPr>
          <w:spacing w:val="-5"/>
        </w:rPr>
        <w:t xml:space="preserve"> </w:t>
      </w:r>
      <w:r>
        <w:t>senior</w:t>
      </w:r>
      <w:r>
        <w:rPr>
          <w:spacing w:val="-5"/>
        </w:rPr>
        <w:t xml:space="preserve"> </w:t>
      </w:r>
      <w:r>
        <w:t>leaders review the impact of the MFL curriculum.</w:t>
      </w:r>
    </w:p>
    <w:p w14:paraId="7979DBB5" w14:textId="77777777" w:rsidR="009E343F" w:rsidRDefault="009E343F">
      <w:pPr>
        <w:pStyle w:val="BodyText"/>
        <w:spacing w:before="49"/>
      </w:pPr>
    </w:p>
    <w:p w14:paraId="52EE987A" w14:textId="77777777" w:rsidR="009E343F" w:rsidRDefault="008D650D">
      <w:pPr>
        <w:pStyle w:val="Heading2"/>
        <w:spacing w:before="1"/>
      </w:pPr>
      <w:r>
        <w:t>Standards</w:t>
      </w:r>
      <w:r>
        <w:rPr>
          <w:spacing w:val="-8"/>
        </w:rPr>
        <w:t xml:space="preserve"> </w:t>
      </w:r>
      <w:r>
        <w:t>of</w:t>
      </w:r>
      <w:r>
        <w:rPr>
          <w:spacing w:val="-7"/>
        </w:rPr>
        <w:t xml:space="preserve"> </w:t>
      </w:r>
      <w:r>
        <w:t>Pupil</w:t>
      </w:r>
      <w:r>
        <w:rPr>
          <w:spacing w:val="-7"/>
        </w:rPr>
        <w:t xml:space="preserve"> </w:t>
      </w:r>
      <w:r>
        <w:rPr>
          <w:spacing w:val="-2"/>
        </w:rPr>
        <w:t>Work:</w:t>
      </w:r>
    </w:p>
    <w:p w14:paraId="265C658D" w14:textId="77777777" w:rsidR="009E343F" w:rsidRDefault="008D650D">
      <w:pPr>
        <w:pStyle w:val="BodyText"/>
        <w:spacing w:before="36" w:line="273" w:lineRule="auto"/>
        <w:ind w:left="227" w:right="309"/>
      </w:pPr>
      <w:r>
        <w:t>The subject leader will ensure they</w:t>
      </w:r>
      <w:r>
        <w:rPr>
          <w:spacing w:val="-4"/>
        </w:rPr>
        <w:t xml:space="preserve"> </w:t>
      </w:r>
      <w:r>
        <w:t>monitor the teaching and learning and hence the standard of work across the school,</w:t>
      </w:r>
      <w:r>
        <w:rPr>
          <w:spacing w:val="-7"/>
        </w:rPr>
        <w:t xml:space="preserve"> </w:t>
      </w:r>
      <w:r>
        <w:t>matching</w:t>
      </w:r>
      <w:r>
        <w:rPr>
          <w:spacing w:val="-8"/>
        </w:rPr>
        <w:t xml:space="preserve"> </w:t>
      </w:r>
      <w:r>
        <w:t>the</w:t>
      </w:r>
      <w:r>
        <w:rPr>
          <w:spacing w:val="-7"/>
        </w:rPr>
        <w:t xml:space="preserve"> </w:t>
      </w:r>
      <w:r>
        <w:t>knowledge,</w:t>
      </w:r>
      <w:r>
        <w:rPr>
          <w:spacing w:val="-7"/>
        </w:rPr>
        <w:t xml:space="preserve"> </w:t>
      </w:r>
      <w:r>
        <w:t>skills</w:t>
      </w:r>
      <w:r>
        <w:rPr>
          <w:spacing w:val="-6"/>
        </w:rPr>
        <w:t xml:space="preserve"> </w:t>
      </w:r>
      <w:r>
        <w:t>and</w:t>
      </w:r>
      <w:r>
        <w:rPr>
          <w:spacing w:val="-7"/>
        </w:rPr>
        <w:t xml:space="preserve"> </w:t>
      </w:r>
      <w:r>
        <w:t>understanding</w:t>
      </w:r>
      <w:r>
        <w:rPr>
          <w:spacing w:val="-8"/>
        </w:rPr>
        <w:t xml:space="preserve"> </w:t>
      </w:r>
      <w:r>
        <w:t>to</w:t>
      </w:r>
      <w:r>
        <w:rPr>
          <w:spacing w:val="-8"/>
        </w:rPr>
        <w:t xml:space="preserve"> </w:t>
      </w:r>
      <w:r>
        <w:t>the</w:t>
      </w:r>
      <w:r>
        <w:rPr>
          <w:spacing w:val="-3"/>
        </w:rPr>
        <w:t xml:space="preserve"> </w:t>
      </w:r>
      <w:r>
        <w:t>curriculum</w:t>
      </w:r>
      <w:r>
        <w:rPr>
          <w:spacing w:val="-3"/>
        </w:rPr>
        <w:t xml:space="preserve"> </w:t>
      </w:r>
      <w:r>
        <w:t>overview</w:t>
      </w:r>
      <w:r>
        <w:rPr>
          <w:spacing w:val="-9"/>
        </w:rPr>
        <w:t xml:space="preserve"> </w:t>
      </w:r>
      <w:r>
        <w:t>and</w:t>
      </w:r>
      <w:r>
        <w:rPr>
          <w:spacing w:val="-7"/>
        </w:rPr>
        <w:t xml:space="preserve"> </w:t>
      </w:r>
      <w:r>
        <w:t>age-related</w:t>
      </w:r>
      <w:r>
        <w:rPr>
          <w:spacing w:val="-7"/>
        </w:rPr>
        <w:t xml:space="preserve"> </w:t>
      </w:r>
      <w:r>
        <w:t>expectations for</w:t>
      </w:r>
      <w:r>
        <w:rPr>
          <w:spacing w:val="-2"/>
        </w:rPr>
        <w:t xml:space="preserve"> </w:t>
      </w:r>
      <w:r>
        <w:t>the</w:t>
      </w:r>
      <w:r>
        <w:rPr>
          <w:spacing w:val="-3"/>
        </w:rPr>
        <w:t xml:space="preserve"> </w:t>
      </w:r>
      <w:r>
        <w:t>subject.</w:t>
      </w:r>
      <w:r>
        <w:rPr>
          <w:spacing w:val="-2"/>
        </w:rPr>
        <w:t xml:space="preserve"> </w:t>
      </w:r>
      <w:r>
        <w:t>Each</w:t>
      </w:r>
      <w:r>
        <w:rPr>
          <w:spacing w:val="-2"/>
        </w:rPr>
        <w:t xml:space="preserve"> </w:t>
      </w:r>
      <w:r>
        <w:t>leader</w:t>
      </w:r>
      <w:r>
        <w:rPr>
          <w:spacing w:val="-1"/>
        </w:rPr>
        <w:t xml:space="preserve"> </w:t>
      </w:r>
      <w:r>
        <w:t>will</w:t>
      </w:r>
      <w:r>
        <w:rPr>
          <w:spacing w:val="-3"/>
        </w:rPr>
        <w:t xml:space="preserve"> </w:t>
      </w:r>
      <w:r>
        <w:t>be</w:t>
      </w:r>
      <w:r>
        <w:rPr>
          <w:spacing w:val="-3"/>
        </w:rPr>
        <w:t xml:space="preserve"> </w:t>
      </w:r>
      <w:r>
        <w:t>expected</w:t>
      </w:r>
      <w:r>
        <w:rPr>
          <w:spacing w:val="-3"/>
        </w:rPr>
        <w:t xml:space="preserve"> </w:t>
      </w:r>
      <w:r>
        <w:t>to</w:t>
      </w:r>
      <w:r>
        <w:rPr>
          <w:spacing w:val="-3"/>
        </w:rPr>
        <w:t xml:space="preserve"> </w:t>
      </w:r>
      <w:r>
        <w:t>produce</w:t>
      </w:r>
      <w:r>
        <w:rPr>
          <w:spacing w:val="-2"/>
        </w:rPr>
        <w:t xml:space="preserve"> </w:t>
      </w:r>
      <w:r>
        <w:t>an</w:t>
      </w:r>
      <w:r>
        <w:rPr>
          <w:spacing w:val="-2"/>
        </w:rPr>
        <w:t xml:space="preserve"> </w:t>
      </w:r>
      <w:r>
        <w:t>annual</w:t>
      </w:r>
      <w:r>
        <w:rPr>
          <w:spacing w:val="-3"/>
        </w:rPr>
        <w:t xml:space="preserve"> </w:t>
      </w:r>
      <w:r>
        <w:t>report</w:t>
      </w:r>
      <w:r>
        <w:rPr>
          <w:spacing w:val="-2"/>
        </w:rPr>
        <w:t xml:space="preserve"> </w:t>
      </w:r>
      <w:r>
        <w:t>(Deep</w:t>
      </w:r>
      <w:r>
        <w:rPr>
          <w:spacing w:val="-3"/>
        </w:rPr>
        <w:t xml:space="preserve"> </w:t>
      </w:r>
      <w:r>
        <w:t>Dive)</w:t>
      </w:r>
      <w:r>
        <w:rPr>
          <w:spacing w:val="-2"/>
        </w:rPr>
        <w:t xml:space="preserve"> </w:t>
      </w:r>
      <w:r>
        <w:t>informing</w:t>
      </w:r>
      <w:r>
        <w:rPr>
          <w:spacing w:val="-3"/>
        </w:rPr>
        <w:t xml:space="preserve"> </w:t>
      </w:r>
      <w:r>
        <w:t>the</w:t>
      </w:r>
      <w:r>
        <w:rPr>
          <w:spacing w:val="-2"/>
        </w:rPr>
        <w:t xml:space="preserve"> </w:t>
      </w:r>
      <w:r>
        <w:t>senior</w:t>
      </w:r>
      <w:r>
        <w:rPr>
          <w:spacing w:val="-2"/>
        </w:rPr>
        <w:t xml:space="preserve"> </w:t>
      </w:r>
      <w:r>
        <w:t>leaders and governors of their findings.</w:t>
      </w:r>
    </w:p>
    <w:p w14:paraId="41B094E9" w14:textId="77777777" w:rsidR="009E343F" w:rsidRDefault="009E343F">
      <w:pPr>
        <w:pStyle w:val="BodyText"/>
        <w:spacing w:before="48"/>
      </w:pPr>
    </w:p>
    <w:p w14:paraId="6D85A538" w14:textId="7075EEED" w:rsidR="009E343F" w:rsidRPr="00B12FBE" w:rsidRDefault="008D650D" w:rsidP="00B12FBE">
      <w:pPr>
        <w:pStyle w:val="Heading2"/>
        <w:spacing w:before="1"/>
      </w:pPr>
      <w:r>
        <w:rPr>
          <w:spacing w:val="-2"/>
        </w:rPr>
        <w:t>Assessment:</w:t>
      </w:r>
    </w:p>
    <w:p w14:paraId="3B204942" w14:textId="77777777" w:rsidR="009E343F" w:rsidRDefault="008D650D">
      <w:pPr>
        <w:pStyle w:val="BodyText"/>
        <w:spacing w:before="1"/>
        <w:ind w:left="227"/>
      </w:pPr>
      <w:r>
        <w:t>At</w:t>
      </w:r>
      <w:r>
        <w:rPr>
          <w:spacing w:val="-6"/>
        </w:rPr>
        <w:t xml:space="preserve"> </w:t>
      </w:r>
      <w:r>
        <w:t>SMFR</w:t>
      </w:r>
      <w:r>
        <w:rPr>
          <w:spacing w:val="-5"/>
        </w:rPr>
        <w:t xml:space="preserve"> </w:t>
      </w:r>
      <w:r>
        <w:t>we</w:t>
      </w:r>
      <w:r>
        <w:rPr>
          <w:spacing w:val="-5"/>
        </w:rPr>
        <w:t xml:space="preserve"> </w:t>
      </w:r>
      <w:r>
        <w:t>use</w:t>
      </w:r>
      <w:r>
        <w:rPr>
          <w:spacing w:val="-6"/>
        </w:rPr>
        <w:t xml:space="preserve"> </w:t>
      </w:r>
      <w:r>
        <w:t>our own assessment methods to</w:t>
      </w:r>
      <w:r>
        <w:rPr>
          <w:spacing w:val="-5"/>
        </w:rPr>
        <w:t xml:space="preserve"> </w:t>
      </w:r>
      <w:r>
        <w:t>support</w:t>
      </w:r>
      <w:r>
        <w:rPr>
          <w:spacing w:val="-6"/>
        </w:rPr>
        <w:t xml:space="preserve"> </w:t>
      </w:r>
      <w:r>
        <w:t>our</w:t>
      </w:r>
      <w:r>
        <w:rPr>
          <w:spacing w:val="-4"/>
        </w:rPr>
        <w:t xml:space="preserve"> </w:t>
      </w:r>
      <w:r>
        <w:t>assessment</w:t>
      </w:r>
      <w:r>
        <w:rPr>
          <w:spacing w:val="-4"/>
        </w:rPr>
        <w:t xml:space="preserve"> </w:t>
      </w:r>
      <w:r>
        <w:t>of</w:t>
      </w:r>
      <w:r>
        <w:rPr>
          <w:spacing w:val="-3"/>
        </w:rPr>
        <w:t xml:space="preserve"> </w:t>
      </w:r>
      <w:r>
        <w:rPr>
          <w:spacing w:val="-2"/>
        </w:rPr>
        <w:t>French</w:t>
      </w:r>
    </w:p>
    <w:p w14:paraId="60A742D0" w14:textId="77777777" w:rsidR="009E343F" w:rsidRDefault="009E343F">
      <w:pPr>
        <w:pStyle w:val="BodyText"/>
        <w:spacing w:before="75"/>
      </w:pPr>
    </w:p>
    <w:p w14:paraId="0BBB1D9A" w14:textId="77777777" w:rsidR="009E343F" w:rsidRDefault="008D650D">
      <w:pPr>
        <w:pStyle w:val="BodyText"/>
        <w:spacing w:line="273" w:lineRule="auto"/>
        <w:ind w:left="227" w:right="309"/>
      </w:pPr>
      <w:r>
        <w:t>The learning objectives and outcomes in each planned lesson show how children might demonstrate what they have learnt. Assessment should inform planning so that children learn and develop skills appropriate to their abilities</w:t>
      </w:r>
      <w:r>
        <w:rPr>
          <w:spacing w:val="-6"/>
        </w:rPr>
        <w:t xml:space="preserve"> </w:t>
      </w:r>
      <w:r>
        <w:t>and</w:t>
      </w:r>
      <w:r>
        <w:rPr>
          <w:spacing w:val="-7"/>
        </w:rPr>
        <w:t xml:space="preserve"> </w:t>
      </w:r>
      <w:r>
        <w:t>understanding.</w:t>
      </w:r>
      <w:r>
        <w:rPr>
          <w:spacing w:val="-7"/>
        </w:rPr>
        <w:t xml:space="preserve"> </w:t>
      </w:r>
      <w:r>
        <w:t>Methods</w:t>
      </w:r>
      <w:r>
        <w:rPr>
          <w:spacing w:val="-6"/>
        </w:rPr>
        <w:t xml:space="preserve"> </w:t>
      </w:r>
      <w:r>
        <w:t>of</w:t>
      </w:r>
      <w:r>
        <w:rPr>
          <w:spacing w:val="-5"/>
        </w:rPr>
        <w:t xml:space="preserve"> </w:t>
      </w:r>
      <w:r>
        <w:t>assessment</w:t>
      </w:r>
      <w:r>
        <w:rPr>
          <w:spacing w:val="-7"/>
        </w:rPr>
        <w:t xml:space="preserve"> </w:t>
      </w:r>
      <w:r>
        <w:t>can</w:t>
      </w:r>
      <w:r>
        <w:rPr>
          <w:spacing w:val="-7"/>
        </w:rPr>
        <w:t xml:space="preserve"> </w:t>
      </w:r>
      <w:r>
        <w:t>include</w:t>
      </w:r>
      <w:r>
        <w:rPr>
          <w:spacing w:val="-7"/>
        </w:rPr>
        <w:t xml:space="preserve"> </w:t>
      </w:r>
      <w:r>
        <w:t>teacher</w:t>
      </w:r>
      <w:r>
        <w:rPr>
          <w:spacing w:val="-6"/>
        </w:rPr>
        <w:t xml:space="preserve"> </w:t>
      </w:r>
      <w:r>
        <w:t>observations,</w:t>
      </w:r>
      <w:r>
        <w:rPr>
          <w:spacing w:val="-7"/>
        </w:rPr>
        <w:t xml:space="preserve"> </w:t>
      </w:r>
      <w:r>
        <w:t>discussion</w:t>
      </w:r>
      <w:r>
        <w:rPr>
          <w:spacing w:val="-7"/>
        </w:rPr>
        <w:t xml:space="preserve"> </w:t>
      </w:r>
      <w:r>
        <w:t>with</w:t>
      </w:r>
      <w:r>
        <w:rPr>
          <w:spacing w:val="-7"/>
        </w:rPr>
        <w:t xml:space="preserve"> </w:t>
      </w:r>
      <w:r>
        <w:t>pupils,</w:t>
      </w:r>
      <w:r>
        <w:rPr>
          <w:spacing w:val="-7"/>
        </w:rPr>
        <w:t xml:space="preserve"> </w:t>
      </w:r>
      <w:r>
        <w:t>self- assessment and peer assessment.</w:t>
      </w:r>
    </w:p>
    <w:p w14:paraId="246B4FF9" w14:textId="77777777" w:rsidR="009E343F" w:rsidRDefault="009E343F">
      <w:pPr>
        <w:pStyle w:val="BodyText"/>
        <w:spacing w:before="29"/>
      </w:pPr>
    </w:p>
    <w:p w14:paraId="43E7D1AF" w14:textId="77777777" w:rsidR="009E343F" w:rsidRDefault="008D650D">
      <w:pPr>
        <w:pStyle w:val="BodyText"/>
        <w:spacing w:before="1" w:line="273" w:lineRule="auto"/>
        <w:ind w:left="227" w:right="309"/>
      </w:pPr>
      <w:r>
        <w:t>Overall, children's progress in MFL is assessed against the age-related expectations. These describe the types and</w:t>
      </w:r>
      <w:r>
        <w:rPr>
          <w:spacing w:val="-6"/>
        </w:rPr>
        <w:t xml:space="preserve"> </w:t>
      </w:r>
      <w:r>
        <w:t>range</w:t>
      </w:r>
      <w:r>
        <w:rPr>
          <w:spacing w:val="-6"/>
        </w:rPr>
        <w:t xml:space="preserve"> </w:t>
      </w:r>
      <w:r>
        <w:t>of</w:t>
      </w:r>
      <w:r>
        <w:rPr>
          <w:spacing w:val="-3"/>
        </w:rPr>
        <w:t xml:space="preserve"> </w:t>
      </w:r>
      <w:r>
        <w:t>performance</w:t>
      </w:r>
      <w:r>
        <w:rPr>
          <w:spacing w:val="-6"/>
        </w:rPr>
        <w:t xml:space="preserve"> </w:t>
      </w:r>
      <w:r>
        <w:t>that</w:t>
      </w:r>
      <w:r>
        <w:rPr>
          <w:spacing w:val="-6"/>
        </w:rPr>
        <w:t xml:space="preserve"> </w:t>
      </w:r>
      <w:r>
        <w:t>the</w:t>
      </w:r>
      <w:r>
        <w:rPr>
          <w:spacing w:val="-6"/>
        </w:rPr>
        <w:t xml:space="preserve"> </w:t>
      </w:r>
      <w:r>
        <w:t>majority</w:t>
      </w:r>
      <w:r>
        <w:rPr>
          <w:spacing w:val="-11"/>
        </w:rPr>
        <w:t xml:space="preserve"> </w:t>
      </w:r>
      <w:r>
        <w:t>of</w:t>
      </w:r>
      <w:r>
        <w:rPr>
          <w:spacing w:val="-4"/>
        </w:rPr>
        <w:t xml:space="preserve"> </w:t>
      </w:r>
      <w:r>
        <w:t>pupils</w:t>
      </w:r>
      <w:r>
        <w:rPr>
          <w:spacing w:val="-5"/>
        </w:rPr>
        <w:t xml:space="preserve"> </w:t>
      </w:r>
      <w:r>
        <w:t>should</w:t>
      </w:r>
      <w:r>
        <w:rPr>
          <w:spacing w:val="-6"/>
        </w:rPr>
        <w:t xml:space="preserve"> </w:t>
      </w:r>
      <w:r>
        <w:t>characteristically</w:t>
      </w:r>
      <w:r>
        <w:rPr>
          <w:spacing w:val="-11"/>
        </w:rPr>
        <w:t xml:space="preserve"> </w:t>
      </w:r>
      <w:r>
        <w:t>demonstrate,</w:t>
      </w:r>
      <w:r>
        <w:rPr>
          <w:spacing w:val="-6"/>
        </w:rPr>
        <w:t xml:space="preserve"> </w:t>
      </w:r>
      <w:r>
        <w:t>having</w:t>
      </w:r>
      <w:r>
        <w:rPr>
          <w:spacing w:val="-7"/>
        </w:rPr>
        <w:t xml:space="preserve"> </w:t>
      </w:r>
      <w:r>
        <w:t>been</w:t>
      </w:r>
      <w:r>
        <w:rPr>
          <w:spacing w:val="-7"/>
        </w:rPr>
        <w:t xml:space="preserve"> </w:t>
      </w:r>
      <w:r>
        <w:t>taught</w:t>
      </w:r>
      <w:r>
        <w:rPr>
          <w:spacing w:val="-6"/>
        </w:rPr>
        <w:t xml:space="preserve"> </w:t>
      </w:r>
      <w:r>
        <w:t xml:space="preserve">the relevant </w:t>
      </w:r>
      <w:proofErr w:type="spellStart"/>
      <w:r>
        <w:t>programmes</w:t>
      </w:r>
      <w:proofErr w:type="spellEnd"/>
      <w:r>
        <w:t xml:space="preserve"> of study.</w:t>
      </w:r>
    </w:p>
    <w:p w14:paraId="2F63F254" w14:textId="77777777" w:rsidR="009E343F" w:rsidRDefault="009E343F">
      <w:pPr>
        <w:pStyle w:val="BodyText"/>
        <w:spacing w:before="12"/>
      </w:pPr>
    </w:p>
    <w:p w14:paraId="28544C7F" w14:textId="77777777" w:rsidR="009E343F" w:rsidRDefault="008D650D">
      <w:pPr>
        <w:pStyle w:val="Heading2"/>
        <w:spacing w:before="1"/>
      </w:pPr>
      <w:r>
        <w:t>Pupil</w:t>
      </w:r>
      <w:r>
        <w:rPr>
          <w:spacing w:val="-7"/>
        </w:rPr>
        <w:t xml:space="preserve"> </w:t>
      </w:r>
      <w:r>
        <w:rPr>
          <w:spacing w:val="-2"/>
        </w:rPr>
        <w:t>Feedback:</w:t>
      </w:r>
    </w:p>
    <w:p w14:paraId="45075EA8" w14:textId="77777777" w:rsidR="009E343F" w:rsidRDefault="008D650D">
      <w:pPr>
        <w:pStyle w:val="BodyText"/>
        <w:spacing w:before="36" w:line="273" w:lineRule="auto"/>
        <w:ind w:left="227" w:right="309"/>
      </w:pPr>
      <w:r>
        <w:t>As</w:t>
      </w:r>
      <w:r>
        <w:rPr>
          <w:spacing w:val="-5"/>
        </w:rPr>
        <w:t xml:space="preserve"> </w:t>
      </w:r>
      <w:r>
        <w:t>part</w:t>
      </w:r>
      <w:r>
        <w:rPr>
          <w:spacing w:val="-5"/>
        </w:rPr>
        <w:t xml:space="preserve"> </w:t>
      </w:r>
      <w:r>
        <w:t>of</w:t>
      </w:r>
      <w:r>
        <w:rPr>
          <w:spacing w:val="-4"/>
        </w:rPr>
        <w:t xml:space="preserve"> </w:t>
      </w:r>
      <w:r>
        <w:t>the</w:t>
      </w:r>
      <w:r>
        <w:rPr>
          <w:spacing w:val="-5"/>
        </w:rPr>
        <w:t xml:space="preserve"> </w:t>
      </w:r>
      <w:r>
        <w:t>on-going</w:t>
      </w:r>
      <w:r>
        <w:rPr>
          <w:spacing w:val="-6"/>
        </w:rPr>
        <w:t xml:space="preserve"> </w:t>
      </w:r>
      <w:r>
        <w:t>review</w:t>
      </w:r>
      <w:r>
        <w:rPr>
          <w:spacing w:val="-7"/>
        </w:rPr>
        <w:t xml:space="preserve"> </w:t>
      </w:r>
      <w:r>
        <w:t>and</w:t>
      </w:r>
      <w:r>
        <w:rPr>
          <w:spacing w:val="-5"/>
        </w:rPr>
        <w:t xml:space="preserve"> </w:t>
      </w:r>
      <w:r>
        <w:t>development</w:t>
      </w:r>
      <w:r>
        <w:rPr>
          <w:spacing w:val="-5"/>
        </w:rPr>
        <w:t xml:space="preserve"> </w:t>
      </w:r>
      <w:r>
        <w:t>of</w:t>
      </w:r>
      <w:r>
        <w:rPr>
          <w:spacing w:val="-4"/>
        </w:rPr>
        <w:t xml:space="preserve"> </w:t>
      </w:r>
      <w:r>
        <w:t>our</w:t>
      </w:r>
      <w:r>
        <w:rPr>
          <w:spacing w:val="-5"/>
        </w:rPr>
        <w:t xml:space="preserve"> </w:t>
      </w:r>
      <w:r>
        <w:t>curriculum,</w:t>
      </w:r>
      <w:r>
        <w:rPr>
          <w:spacing w:val="-5"/>
        </w:rPr>
        <w:t xml:space="preserve"> </w:t>
      </w:r>
      <w:r>
        <w:t>the</w:t>
      </w:r>
      <w:r>
        <w:rPr>
          <w:spacing w:val="-3"/>
        </w:rPr>
        <w:t xml:space="preserve"> </w:t>
      </w:r>
      <w:r>
        <w:t>MFL</w:t>
      </w:r>
      <w:r>
        <w:rPr>
          <w:spacing w:val="-5"/>
        </w:rPr>
        <w:t xml:space="preserve"> </w:t>
      </w:r>
      <w:r>
        <w:t>the</w:t>
      </w:r>
      <w:r>
        <w:rPr>
          <w:spacing w:val="-6"/>
        </w:rPr>
        <w:t xml:space="preserve"> </w:t>
      </w:r>
      <w:r>
        <w:t>Subject</w:t>
      </w:r>
      <w:r>
        <w:rPr>
          <w:spacing w:val="-5"/>
        </w:rPr>
        <w:t xml:space="preserve"> </w:t>
      </w:r>
      <w:r>
        <w:t>Leader</w:t>
      </w:r>
      <w:r>
        <w:rPr>
          <w:spacing w:val="-5"/>
        </w:rPr>
        <w:t xml:space="preserve"> </w:t>
      </w:r>
      <w:r>
        <w:t>will</w:t>
      </w:r>
      <w:r>
        <w:rPr>
          <w:spacing w:val="-6"/>
        </w:rPr>
        <w:t xml:space="preserve"> </w:t>
      </w:r>
      <w:r>
        <w:t>hold</w:t>
      </w:r>
      <w:r>
        <w:rPr>
          <w:spacing w:val="-5"/>
        </w:rPr>
        <w:t xml:space="preserve"> </w:t>
      </w:r>
      <w:r>
        <w:t>learning conversations with children; this will be done in a variety</w:t>
      </w:r>
      <w:r>
        <w:rPr>
          <w:spacing w:val="-5"/>
        </w:rPr>
        <w:t xml:space="preserve"> </w:t>
      </w:r>
      <w:r>
        <w:t>of ways. Our teaching staff value pupil feedback and, within lessons, will informally</w:t>
      </w:r>
      <w:r>
        <w:rPr>
          <w:spacing w:val="-3"/>
        </w:rPr>
        <w:t xml:space="preserve"> </w:t>
      </w:r>
      <w:r>
        <w:t>seek the children’s thoughts and ideas about their learning.</w:t>
      </w:r>
    </w:p>
    <w:p w14:paraId="46C7278D" w14:textId="77777777" w:rsidR="009E343F" w:rsidRDefault="009E343F">
      <w:pPr>
        <w:pStyle w:val="BodyText"/>
        <w:spacing w:before="13"/>
      </w:pPr>
    </w:p>
    <w:p w14:paraId="614521DD" w14:textId="77777777" w:rsidR="009E343F" w:rsidRDefault="008D650D">
      <w:pPr>
        <w:pStyle w:val="Heading2"/>
      </w:pPr>
      <w:r>
        <w:t>Role</w:t>
      </w:r>
      <w:r>
        <w:rPr>
          <w:spacing w:val="-5"/>
        </w:rPr>
        <w:t xml:space="preserve"> </w:t>
      </w:r>
      <w:r>
        <w:t>of</w:t>
      </w:r>
      <w:r>
        <w:rPr>
          <w:spacing w:val="-4"/>
        </w:rPr>
        <w:t xml:space="preserve"> </w:t>
      </w:r>
      <w:r>
        <w:t>the</w:t>
      </w:r>
      <w:r>
        <w:rPr>
          <w:spacing w:val="-3"/>
        </w:rPr>
        <w:t xml:space="preserve"> </w:t>
      </w:r>
      <w:r>
        <w:t>MFL</w:t>
      </w:r>
      <w:r>
        <w:rPr>
          <w:spacing w:val="-3"/>
        </w:rPr>
        <w:t xml:space="preserve"> </w:t>
      </w:r>
      <w:r>
        <w:t>Subject</w:t>
      </w:r>
      <w:r>
        <w:rPr>
          <w:spacing w:val="-4"/>
        </w:rPr>
        <w:t xml:space="preserve"> </w:t>
      </w:r>
      <w:r>
        <w:rPr>
          <w:spacing w:val="-2"/>
        </w:rPr>
        <w:t>Leader:</w:t>
      </w:r>
    </w:p>
    <w:p w14:paraId="34310CBA" w14:textId="77777777" w:rsidR="009E343F" w:rsidRDefault="008D650D">
      <w:pPr>
        <w:pStyle w:val="ListParagraph"/>
        <w:numPr>
          <w:ilvl w:val="0"/>
          <w:numId w:val="8"/>
        </w:numPr>
        <w:tabs>
          <w:tab w:val="left" w:pos="947"/>
        </w:tabs>
        <w:spacing w:before="38"/>
        <w:rPr>
          <w:sz w:val="20"/>
        </w:rPr>
      </w:pPr>
      <w:r>
        <w:rPr>
          <w:sz w:val="20"/>
        </w:rPr>
        <w:t>To</w:t>
      </w:r>
      <w:r>
        <w:rPr>
          <w:spacing w:val="-6"/>
          <w:sz w:val="20"/>
        </w:rPr>
        <w:t xml:space="preserve"> </w:t>
      </w:r>
      <w:r>
        <w:rPr>
          <w:sz w:val="20"/>
        </w:rPr>
        <w:t>ensure</w:t>
      </w:r>
      <w:r>
        <w:rPr>
          <w:spacing w:val="-6"/>
          <w:sz w:val="20"/>
        </w:rPr>
        <w:t xml:space="preserve"> </w:t>
      </w:r>
      <w:r>
        <w:rPr>
          <w:sz w:val="20"/>
        </w:rPr>
        <w:t>a</w:t>
      </w:r>
      <w:r>
        <w:rPr>
          <w:spacing w:val="-6"/>
          <w:sz w:val="20"/>
        </w:rPr>
        <w:t xml:space="preserve"> </w:t>
      </w:r>
      <w:r>
        <w:rPr>
          <w:sz w:val="20"/>
        </w:rPr>
        <w:t>high</w:t>
      </w:r>
      <w:r>
        <w:rPr>
          <w:spacing w:val="-6"/>
          <w:sz w:val="20"/>
        </w:rPr>
        <w:t xml:space="preserve"> </w:t>
      </w:r>
      <w:r>
        <w:rPr>
          <w:sz w:val="20"/>
        </w:rPr>
        <w:t>profile</w:t>
      </w:r>
      <w:r>
        <w:rPr>
          <w:spacing w:val="-6"/>
          <w:sz w:val="20"/>
        </w:rPr>
        <w:t xml:space="preserve"> </w:t>
      </w:r>
      <w:r>
        <w:rPr>
          <w:sz w:val="20"/>
        </w:rPr>
        <w:t>of</w:t>
      </w:r>
      <w:r>
        <w:rPr>
          <w:spacing w:val="-4"/>
          <w:sz w:val="20"/>
        </w:rPr>
        <w:t xml:space="preserve"> </w:t>
      </w:r>
      <w:r>
        <w:rPr>
          <w:sz w:val="20"/>
        </w:rPr>
        <w:t>the</w:t>
      </w:r>
      <w:r>
        <w:rPr>
          <w:spacing w:val="-6"/>
          <w:sz w:val="20"/>
        </w:rPr>
        <w:t xml:space="preserve"> </w:t>
      </w:r>
      <w:r>
        <w:rPr>
          <w:spacing w:val="-2"/>
          <w:sz w:val="20"/>
        </w:rPr>
        <w:t>subject.</w:t>
      </w:r>
    </w:p>
    <w:p w14:paraId="58C2158F" w14:textId="77777777" w:rsidR="009E343F" w:rsidRDefault="008D650D">
      <w:pPr>
        <w:pStyle w:val="ListParagraph"/>
        <w:numPr>
          <w:ilvl w:val="0"/>
          <w:numId w:val="8"/>
        </w:numPr>
        <w:tabs>
          <w:tab w:val="left" w:pos="947"/>
        </w:tabs>
        <w:spacing w:line="268" w:lineRule="auto"/>
        <w:ind w:right="562"/>
        <w:rPr>
          <w:sz w:val="20"/>
        </w:rPr>
      </w:pPr>
      <w:r>
        <w:rPr>
          <w:sz w:val="20"/>
        </w:rPr>
        <w:t>To</w:t>
      </w:r>
      <w:r>
        <w:rPr>
          <w:spacing w:val="-5"/>
          <w:sz w:val="20"/>
        </w:rPr>
        <w:t xml:space="preserve"> </w:t>
      </w:r>
      <w:r>
        <w:rPr>
          <w:sz w:val="20"/>
        </w:rPr>
        <w:t>produce</w:t>
      </w:r>
      <w:r>
        <w:rPr>
          <w:spacing w:val="-5"/>
          <w:sz w:val="20"/>
        </w:rPr>
        <w:t xml:space="preserve"> </w:t>
      </w:r>
      <w:r>
        <w:rPr>
          <w:sz w:val="20"/>
        </w:rPr>
        <w:t>an</w:t>
      </w:r>
      <w:r>
        <w:rPr>
          <w:spacing w:val="-5"/>
          <w:sz w:val="20"/>
        </w:rPr>
        <w:t xml:space="preserve"> </w:t>
      </w:r>
      <w:r>
        <w:rPr>
          <w:sz w:val="20"/>
        </w:rPr>
        <w:t>agreed</w:t>
      </w:r>
      <w:r>
        <w:rPr>
          <w:spacing w:val="-6"/>
          <w:sz w:val="20"/>
        </w:rPr>
        <w:t xml:space="preserve"> </w:t>
      </w:r>
      <w:r>
        <w:rPr>
          <w:sz w:val="20"/>
        </w:rPr>
        <w:t>curriculum</w:t>
      </w:r>
      <w:r>
        <w:rPr>
          <w:spacing w:val="-1"/>
          <w:sz w:val="20"/>
        </w:rPr>
        <w:t xml:space="preserve"> </w:t>
      </w:r>
      <w:r>
        <w:rPr>
          <w:sz w:val="20"/>
        </w:rPr>
        <w:t>statement</w:t>
      </w:r>
      <w:r>
        <w:rPr>
          <w:spacing w:val="-5"/>
          <w:sz w:val="20"/>
        </w:rPr>
        <w:t xml:space="preserve"> </w:t>
      </w:r>
      <w:r>
        <w:rPr>
          <w:sz w:val="20"/>
        </w:rPr>
        <w:t>that</w:t>
      </w:r>
      <w:r>
        <w:rPr>
          <w:spacing w:val="-5"/>
          <w:sz w:val="20"/>
        </w:rPr>
        <w:t xml:space="preserve"> </w:t>
      </w:r>
      <w:r>
        <w:rPr>
          <w:sz w:val="20"/>
        </w:rPr>
        <w:t>outlines</w:t>
      </w:r>
      <w:r>
        <w:rPr>
          <w:spacing w:val="-4"/>
          <w:sz w:val="20"/>
        </w:rPr>
        <w:t xml:space="preserve"> </w:t>
      </w:r>
      <w:r>
        <w:rPr>
          <w:sz w:val="20"/>
        </w:rPr>
        <w:t>the</w:t>
      </w:r>
      <w:r>
        <w:rPr>
          <w:spacing w:val="-5"/>
          <w:sz w:val="20"/>
        </w:rPr>
        <w:t xml:space="preserve"> </w:t>
      </w:r>
      <w:r>
        <w:rPr>
          <w:sz w:val="20"/>
        </w:rPr>
        <w:t>intent,</w:t>
      </w:r>
      <w:r>
        <w:rPr>
          <w:spacing w:val="-5"/>
          <w:sz w:val="20"/>
        </w:rPr>
        <w:t xml:space="preserve"> </w:t>
      </w:r>
      <w:r>
        <w:rPr>
          <w:sz w:val="20"/>
        </w:rPr>
        <w:t>implementation</w:t>
      </w:r>
      <w:r>
        <w:rPr>
          <w:spacing w:val="-6"/>
          <w:sz w:val="20"/>
        </w:rPr>
        <w:t xml:space="preserve"> </w:t>
      </w:r>
      <w:r>
        <w:rPr>
          <w:sz w:val="20"/>
        </w:rPr>
        <w:t>and</w:t>
      </w:r>
      <w:r>
        <w:rPr>
          <w:spacing w:val="-5"/>
          <w:sz w:val="20"/>
        </w:rPr>
        <w:t xml:space="preserve"> </w:t>
      </w:r>
      <w:r>
        <w:rPr>
          <w:sz w:val="20"/>
        </w:rPr>
        <w:t>impact</w:t>
      </w:r>
      <w:r>
        <w:rPr>
          <w:spacing w:val="-5"/>
          <w:sz w:val="20"/>
        </w:rPr>
        <w:t xml:space="preserve"> </w:t>
      </w:r>
      <w:r>
        <w:rPr>
          <w:sz w:val="20"/>
        </w:rPr>
        <w:t>for MFL within the SMFR curriculum.</w:t>
      </w:r>
    </w:p>
    <w:p w14:paraId="28C1EE8F" w14:textId="77777777" w:rsidR="009E343F" w:rsidRDefault="008D650D">
      <w:pPr>
        <w:pStyle w:val="ListParagraph"/>
        <w:numPr>
          <w:ilvl w:val="0"/>
          <w:numId w:val="8"/>
        </w:numPr>
        <w:tabs>
          <w:tab w:val="left" w:pos="947"/>
        </w:tabs>
        <w:spacing w:before="6" w:line="268" w:lineRule="auto"/>
        <w:ind w:right="317"/>
        <w:rPr>
          <w:sz w:val="20"/>
        </w:rPr>
      </w:pPr>
      <w:r>
        <w:rPr>
          <w:sz w:val="20"/>
        </w:rPr>
        <w:t>To</w:t>
      </w:r>
      <w:r>
        <w:rPr>
          <w:spacing w:val="-5"/>
          <w:sz w:val="20"/>
        </w:rPr>
        <w:t xml:space="preserve"> </w:t>
      </w:r>
      <w:r>
        <w:rPr>
          <w:sz w:val="20"/>
        </w:rPr>
        <w:t>produce</w:t>
      </w:r>
      <w:r>
        <w:rPr>
          <w:spacing w:val="-5"/>
          <w:sz w:val="20"/>
        </w:rPr>
        <w:t xml:space="preserve"> </w:t>
      </w:r>
      <w:r>
        <w:rPr>
          <w:sz w:val="20"/>
        </w:rPr>
        <w:t>an</w:t>
      </w:r>
      <w:r>
        <w:rPr>
          <w:spacing w:val="-5"/>
          <w:sz w:val="20"/>
        </w:rPr>
        <w:t xml:space="preserve"> </w:t>
      </w:r>
      <w:r>
        <w:rPr>
          <w:sz w:val="20"/>
        </w:rPr>
        <w:t>agreed</w:t>
      </w:r>
      <w:r>
        <w:rPr>
          <w:spacing w:val="-6"/>
          <w:sz w:val="20"/>
        </w:rPr>
        <w:t xml:space="preserve"> </w:t>
      </w:r>
      <w:r>
        <w:rPr>
          <w:sz w:val="20"/>
        </w:rPr>
        <w:t>progression</w:t>
      </w:r>
      <w:r>
        <w:rPr>
          <w:spacing w:val="-6"/>
          <w:sz w:val="20"/>
        </w:rPr>
        <w:t xml:space="preserve"> </w:t>
      </w:r>
      <w:r>
        <w:rPr>
          <w:sz w:val="20"/>
        </w:rPr>
        <w:t>of</w:t>
      </w:r>
      <w:r>
        <w:rPr>
          <w:spacing w:val="-3"/>
          <w:sz w:val="20"/>
        </w:rPr>
        <w:t xml:space="preserve"> </w:t>
      </w:r>
      <w:r>
        <w:rPr>
          <w:sz w:val="20"/>
        </w:rPr>
        <w:t>content</w:t>
      </w:r>
      <w:r>
        <w:rPr>
          <w:spacing w:val="-5"/>
          <w:sz w:val="20"/>
        </w:rPr>
        <w:t xml:space="preserve"> </w:t>
      </w:r>
      <w:r>
        <w:rPr>
          <w:sz w:val="20"/>
        </w:rPr>
        <w:t>and</w:t>
      </w:r>
      <w:r>
        <w:rPr>
          <w:spacing w:val="-6"/>
          <w:sz w:val="20"/>
        </w:rPr>
        <w:t xml:space="preserve"> </w:t>
      </w:r>
      <w:r>
        <w:rPr>
          <w:sz w:val="20"/>
        </w:rPr>
        <w:t>skills</w:t>
      </w:r>
      <w:r>
        <w:rPr>
          <w:spacing w:val="-4"/>
          <w:sz w:val="20"/>
        </w:rPr>
        <w:t xml:space="preserve"> </w:t>
      </w:r>
      <w:r>
        <w:rPr>
          <w:sz w:val="20"/>
        </w:rPr>
        <w:t>within</w:t>
      </w:r>
      <w:r>
        <w:rPr>
          <w:spacing w:val="-5"/>
          <w:sz w:val="20"/>
        </w:rPr>
        <w:t xml:space="preserve"> </w:t>
      </w:r>
      <w:r>
        <w:rPr>
          <w:sz w:val="20"/>
        </w:rPr>
        <w:t>a</w:t>
      </w:r>
      <w:r>
        <w:rPr>
          <w:spacing w:val="-6"/>
          <w:sz w:val="20"/>
        </w:rPr>
        <w:t xml:space="preserve"> </w:t>
      </w:r>
      <w:r>
        <w:rPr>
          <w:sz w:val="20"/>
        </w:rPr>
        <w:t>curriculum</w:t>
      </w:r>
      <w:r>
        <w:rPr>
          <w:spacing w:val="-2"/>
          <w:sz w:val="20"/>
        </w:rPr>
        <w:t xml:space="preserve"> </w:t>
      </w:r>
      <w:r>
        <w:rPr>
          <w:sz w:val="20"/>
        </w:rPr>
        <w:t>overview,</w:t>
      </w:r>
      <w:r>
        <w:rPr>
          <w:spacing w:val="-5"/>
          <w:sz w:val="20"/>
        </w:rPr>
        <w:t xml:space="preserve"> </w:t>
      </w:r>
      <w:r>
        <w:rPr>
          <w:sz w:val="20"/>
        </w:rPr>
        <w:t>that</w:t>
      </w:r>
      <w:r>
        <w:rPr>
          <w:spacing w:val="-5"/>
          <w:sz w:val="20"/>
        </w:rPr>
        <w:t xml:space="preserve"> </w:t>
      </w:r>
      <w:r>
        <w:rPr>
          <w:sz w:val="20"/>
        </w:rPr>
        <w:t>takes account</w:t>
      </w:r>
      <w:r>
        <w:rPr>
          <w:spacing w:val="-5"/>
          <w:sz w:val="20"/>
        </w:rPr>
        <w:t xml:space="preserve"> </w:t>
      </w:r>
      <w:r>
        <w:rPr>
          <w:sz w:val="20"/>
        </w:rPr>
        <w:t>of the EYFS curriculum and National Curriculum.</w:t>
      </w:r>
    </w:p>
    <w:p w14:paraId="32E9B519" w14:textId="77777777" w:rsidR="009E343F" w:rsidRDefault="008D650D">
      <w:pPr>
        <w:pStyle w:val="ListParagraph"/>
        <w:numPr>
          <w:ilvl w:val="0"/>
          <w:numId w:val="8"/>
        </w:numPr>
        <w:tabs>
          <w:tab w:val="left" w:pos="947"/>
        </w:tabs>
        <w:spacing w:before="5"/>
        <w:rPr>
          <w:sz w:val="20"/>
        </w:rPr>
      </w:pPr>
      <w:r>
        <w:rPr>
          <w:sz w:val="20"/>
        </w:rPr>
        <w:t>To</w:t>
      </w:r>
      <w:r>
        <w:rPr>
          <w:spacing w:val="-9"/>
          <w:sz w:val="20"/>
        </w:rPr>
        <w:t xml:space="preserve"> </w:t>
      </w:r>
      <w:r>
        <w:rPr>
          <w:sz w:val="20"/>
        </w:rPr>
        <w:t>produce</w:t>
      </w:r>
      <w:r>
        <w:rPr>
          <w:spacing w:val="-8"/>
          <w:sz w:val="20"/>
        </w:rPr>
        <w:t xml:space="preserve"> </w:t>
      </w:r>
      <w:r>
        <w:rPr>
          <w:sz w:val="20"/>
        </w:rPr>
        <w:t>and</w:t>
      </w:r>
      <w:r>
        <w:rPr>
          <w:spacing w:val="-9"/>
          <w:sz w:val="20"/>
        </w:rPr>
        <w:t xml:space="preserve"> </w:t>
      </w:r>
      <w:r>
        <w:rPr>
          <w:sz w:val="20"/>
        </w:rPr>
        <w:t>maintain</w:t>
      </w:r>
      <w:r>
        <w:rPr>
          <w:spacing w:val="-9"/>
          <w:sz w:val="20"/>
        </w:rPr>
        <w:t xml:space="preserve"> </w:t>
      </w:r>
      <w:r>
        <w:rPr>
          <w:sz w:val="20"/>
        </w:rPr>
        <w:t>an</w:t>
      </w:r>
      <w:r>
        <w:rPr>
          <w:spacing w:val="-8"/>
          <w:sz w:val="20"/>
        </w:rPr>
        <w:t xml:space="preserve"> </w:t>
      </w:r>
      <w:r>
        <w:rPr>
          <w:sz w:val="20"/>
        </w:rPr>
        <w:t>annual</w:t>
      </w:r>
      <w:r>
        <w:rPr>
          <w:spacing w:val="-9"/>
          <w:sz w:val="20"/>
        </w:rPr>
        <w:t xml:space="preserve"> </w:t>
      </w:r>
      <w:r>
        <w:rPr>
          <w:sz w:val="20"/>
        </w:rPr>
        <w:t>subject</w:t>
      </w:r>
      <w:r>
        <w:rPr>
          <w:spacing w:val="-9"/>
          <w:sz w:val="20"/>
        </w:rPr>
        <w:t xml:space="preserve"> </w:t>
      </w:r>
      <w:r>
        <w:rPr>
          <w:sz w:val="20"/>
        </w:rPr>
        <w:t>action</w:t>
      </w:r>
      <w:r>
        <w:rPr>
          <w:spacing w:val="-9"/>
          <w:sz w:val="20"/>
        </w:rPr>
        <w:t xml:space="preserve"> </w:t>
      </w:r>
      <w:r>
        <w:rPr>
          <w:spacing w:val="-4"/>
          <w:sz w:val="20"/>
        </w:rPr>
        <w:t>plan.</w:t>
      </w:r>
    </w:p>
    <w:p w14:paraId="4AD54F0E" w14:textId="77777777" w:rsidR="009E343F" w:rsidRDefault="008D650D">
      <w:pPr>
        <w:pStyle w:val="ListParagraph"/>
        <w:numPr>
          <w:ilvl w:val="0"/>
          <w:numId w:val="8"/>
        </w:numPr>
        <w:tabs>
          <w:tab w:val="left" w:pos="947"/>
        </w:tabs>
        <w:spacing w:line="268" w:lineRule="auto"/>
        <w:ind w:right="1209"/>
        <w:rPr>
          <w:sz w:val="20"/>
        </w:rPr>
      </w:pPr>
      <w:r>
        <w:rPr>
          <w:sz w:val="20"/>
        </w:rPr>
        <w:t>To</w:t>
      </w:r>
      <w:r>
        <w:rPr>
          <w:spacing w:val="-8"/>
          <w:sz w:val="20"/>
        </w:rPr>
        <w:t xml:space="preserve"> </w:t>
      </w:r>
      <w:r>
        <w:rPr>
          <w:sz w:val="20"/>
        </w:rPr>
        <w:t>support</w:t>
      </w:r>
      <w:r>
        <w:rPr>
          <w:spacing w:val="-8"/>
          <w:sz w:val="20"/>
        </w:rPr>
        <w:t xml:space="preserve"> </w:t>
      </w:r>
      <w:r>
        <w:rPr>
          <w:sz w:val="20"/>
        </w:rPr>
        <w:t>colleagues</w:t>
      </w:r>
      <w:r>
        <w:rPr>
          <w:spacing w:val="-7"/>
          <w:sz w:val="20"/>
        </w:rPr>
        <w:t xml:space="preserve"> </w:t>
      </w:r>
      <w:r>
        <w:rPr>
          <w:sz w:val="20"/>
        </w:rPr>
        <w:t>by</w:t>
      </w:r>
      <w:r>
        <w:rPr>
          <w:spacing w:val="-13"/>
          <w:sz w:val="20"/>
        </w:rPr>
        <w:t xml:space="preserve"> </w:t>
      </w:r>
      <w:r>
        <w:rPr>
          <w:sz w:val="20"/>
        </w:rPr>
        <w:t>advising</w:t>
      </w:r>
      <w:r>
        <w:rPr>
          <w:spacing w:val="-8"/>
          <w:sz w:val="20"/>
        </w:rPr>
        <w:t xml:space="preserve"> </w:t>
      </w:r>
      <w:r>
        <w:rPr>
          <w:sz w:val="20"/>
        </w:rPr>
        <w:t>them</w:t>
      </w:r>
      <w:r>
        <w:rPr>
          <w:spacing w:val="-4"/>
          <w:sz w:val="20"/>
        </w:rPr>
        <w:t xml:space="preserve"> </w:t>
      </w:r>
      <w:r>
        <w:rPr>
          <w:sz w:val="20"/>
        </w:rPr>
        <w:t>on</w:t>
      </w:r>
      <w:r>
        <w:rPr>
          <w:spacing w:val="-8"/>
          <w:sz w:val="20"/>
        </w:rPr>
        <w:t xml:space="preserve"> </w:t>
      </w:r>
      <w:r>
        <w:rPr>
          <w:sz w:val="20"/>
        </w:rPr>
        <w:t>planning;</w:t>
      </w:r>
      <w:r>
        <w:rPr>
          <w:spacing w:val="-8"/>
          <w:sz w:val="20"/>
        </w:rPr>
        <w:t xml:space="preserve"> </w:t>
      </w:r>
      <w:r>
        <w:rPr>
          <w:sz w:val="20"/>
        </w:rPr>
        <w:t>appropriate</w:t>
      </w:r>
      <w:r>
        <w:rPr>
          <w:spacing w:val="-8"/>
          <w:sz w:val="20"/>
        </w:rPr>
        <w:t xml:space="preserve"> </w:t>
      </w:r>
      <w:r>
        <w:rPr>
          <w:sz w:val="20"/>
        </w:rPr>
        <w:t>resources;</w:t>
      </w:r>
      <w:r>
        <w:rPr>
          <w:spacing w:val="-8"/>
          <w:sz w:val="20"/>
        </w:rPr>
        <w:t xml:space="preserve"> </w:t>
      </w:r>
      <w:r>
        <w:rPr>
          <w:sz w:val="20"/>
        </w:rPr>
        <w:t>teaching</w:t>
      </w:r>
      <w:r>
        <w:rPr>
          <w:spacing w:val="-8"/>
          <w:sz w:val="20"/>
        </w:rPr>
        <w:t xml:space="preserve"> </w:t>
      </w:r>
      <w:r>
        <w:rPr>
          <w:sz w:val="20"/>
        </w:rPr>
        <w:t>strategies; approaches to assessment; changes and developments within the subject.</w:t>
      </w:r>
    </w:p>
    <w:p w14:paraId="7446B728" w14:textId="77777777" w:rsidR="009E343F" w:rsidRDefault="009E343F">
      <w:pPr>
        <w:spacing w:line="268" w:lineRule="auto"/>
        <w:rPr>
          <w:sz w:val="20"/>
        </w:rPr>
        <w:sectPr w:rsidR="009E343F">
          <w:pgSz w:w="11910" w:h="16840"/>
          <w:pgMar w:top="1700" w:right="600" w:bottom="1280" w:left="680" w:header="533" w:footer="1057" w:gutter="0"/>
          <w:cols w:space="720"/>
        </w:sectPr>
      </w:pPr>
    </w:p>
    <w:p w14:paraId="57ED6906" w14:textId="77777777" w:rsidR="009E343F" w:rsidRDefault="008D650D">
      <w:pPr>
        <w:pStyle w:val="ListParagraph"/>
        <w:numPr>
          <w:ilvl w:val="0"/>
          <w:numId w:val="8"/>
        </w:numPr>
        <w:tabs>
          <w:tab w:val="left" w:pos="947"/>
        </w:tabs>
        <w:spacing w:before="89"/>
        <w:rPr>
          <w:sz w:val="20"/>
        </w:rPr>
      </w:pPr>
      <w:r>
        <w:rPr>
          <w:sz w:val="20"/>
        </w:rPr>
        <w:lastRenderedPageBreak/>
        <w:t>To</w:t>
      </w:r>
      <w:r>
        <w:rPr>
          <w:spacing w:val="-7"/>
          <w:sz w:val="20"/>
        </w:rPr>
        <w:t xml:space="preserve"> </w:t>
      </w:r>
      <w:r>
        <w:rPr>
          <w:sz w:val="20"/>
        </w:rPr>
        <w:t>model</w:t>
      </w:r>
      <w:r>
        <w:rPr>
          <w:spacing w:val="-7"/>
          <w:sz w:val="20"/>
        </w:rPr>
        <w:t xml:space="preserve"> </w:t>
      </w:r>
      <w:r>
        <w:rPr>
          <w:sz w:val="20"/>
        </w:rPr>
        <w:t>the</w:t>
      </w:r>
      <w:r>
        <w:rPr>
          <w:spacing w:val="-6"/>
          <w:sz w:val="20"/>
        </w:rPr>
        <w:t xml:space="preserve"> </w:t>
      </w:r>
      <w:r>
        <w:rPr>
          <w:sz w:val="20"/>
        </w:rPr>
        <w:t>teaching</w:t>
      </w:r>
      <w:r>
        <w:rPr>
          <w:spacing w:val="-7"/>
          <w:sz w:val="20"/>
        </w:rPr>
        <w:t xml:space="preserve"> </w:t>
      </w:r>
      <w:r>
        <w:rPr>
          <w:sz w:val="20"/>
        </w:rPr>
        <w:t>of</w:t>
      </w:r>
      <w:r>
        <w:rPr>
          <w:spacing w:val="-3"/>
          <w:sz w:val="20"/>
        </w:rPr>
        <w:t xml:space="preserve"> </w:t>
      </w:r>
      <w:r>
        <w:rPr>
          <w:spacing w:val="-4"/>
          <w:sz w:val="20"/>
        </w:rPr>
        <w:t>MFL.</w:t>
      </w:r>
    </w:p>
    <w:p w14:paraId="49E2EFCF" w14:textId="77777777" w:rsidR="009E343F" w:rsidRDefault="008D650D">
      <w:pPr>
        <w:pStyle w:val="ListParagraph"/>
        <w:numPr>
          <w:ilvl w:val="0"/>
          <w:numId w:val="8"/>
        </w:numPr>
        <w:tabs>
          <w:tab w:val="left" w:pos="947"/>
        </w:tabs>
        <w:rPr>
          <w:sz w:val="20"/>
        </w:rPr>
      </w:pPr>
      <w:r>
        <w:rPr>
          <w:sz w:val="20"/>
        </w:rPr>
        <w:t>To</w:t>
      </w:r>
      <w:r>
        <w:rPr>
          <w:spacing w:val="-9"/>
          <w:sz w:val="20"/>
        </w:rPr>
        <w:t xml:space="preserve"> </w:t>
      </w:r>
      <w:r>
        <w:rPr>
          <w:sz w:val="20"/>
        </w:rPr>
        <w:t>ensure</w:t>
      </w:r>
      <w:r>
        <w:rPr>
          <w:spacing w:val="-8"/>
          <w:sz w:val="20"/>
        </w:rPr>
        <w:t xml:space="preserve"> </w:t>
      </w:r>
      <w:r>
        <w:rPr>
          <w:sz w:val="20"/>
        </w:rPr>
        <w:t>a</w:t>
      </w:r>
      <w:r>
        <w:rPr>
          <w:spacing w:val="-8"/>
          <w:sz w:val="20"/>
        </w:rPr>
        <w:t xml:space="preserve"> </w:t>
      </w:r>
      <w:r>
        <w:rPr>
          <w:sz w:val="20"/>
        </w:rPr>
        <w:t>full</w:t>
      </w:r>
      <w:r>
        <w:rPr>
          <w:spacing w:val="-10"/>
          <w:sz w:val="20"/>
        </w:rPr>
        <w:t xml:space="preserve"> </w:t>
      </w:r>
      <w:r>
        <w:rPr>
          <w:sz w:val="20"/>
        </w:rPr>
        <w:t>range</w:t>
      </w:r>
      <w:r>
        <w:rPr>
          <w:spacing w:val="-9"/>
          <w:sz w:val="20"/>
        </w:rPr>
        <w:t xml:space="preserve"> </w:t>
      </w:r>
      <w:r>
        <w:rPr>
          <w:sz w:val="20"/>
        </w:rPr>
        <w:t>of</w:t>
      </w:r>
      <w:r>
        <w:rPr>
          <w:spacing w:val="-6"/>
          <w:sz w:val="20"/>
        </w:rPr>
        <w:t xml:space="preserve"> </w:t>
      </w:r>
      <w:r>
        <w:rPr>
          <w:sz w:val="20"/>
        </w:rPr>
        <w:t>relevant</w:t>
      </w:r>
      <w:r>
        <w:rPr>
          <w:spacing w:val="-9"/>
          <w:sz w:val="20"/>
        </w:rPr>
        <w:t xml:space="preserve"> </w:t>
      </w:r>
      <w:r>
        <w:rPr>
          <w:sz w:val="20"/>
        </w:rPr>
        <w:t>and</w:t>
      </w:r>
      <w:r>
        <w:rPr>
          <w:spacing w:val="-9"/>
          <w:sz w:val="20"/>
        </w:rPr>
        <w:t xml:space="preserve"> </w:t>
      </w:r>
      <w:r>
        <w:rPr>
          <w:sz w:val="20"/>
        </w:rPr>
        <w:t>effective</w:t>
      </w:r>
      <w:r>
        <w:rPr>
          <w:spacing w:val="-8"/>
          <w:sz w:val="20"/>
        </w:rPr>
        <w:t xml:space="preserve"> </w:t>
      </w:r>
      <w:r>
        <w:rPr>
          <w:sz w:val="20"/>
        </w:rPr>
        <w:t>resources</w:t>
      </w:r>
      <w:r>
        <w:rPr>
          <w:spacing w:val="-8"/>
          <w:sz w:val="20"/>
        </w:rPr>
        <w:t xml:space="preserve"> </w:t>
      </w:r>
      <w:r>
        <w:rPr>
          <w:sz w:val="20"/>
        </w:rPr>
        <w:t>are</w:t>
      </w:r>
      <w:r>
        <w:rPr>
          <w:spacing w:val="-8"/>
          <w:sz w:val="20"/>
        </w:rPr>
        <w:t xml:space="preserve"> </w:t>
      </w:r>
      <w:r>
        <w:rPr>
          <w:sz w:val="20"/>
        </w:rPr>
        <w:t>available</w:t>
      </w:r>
      <w:r>
        <w:rPr>
          <w:spacing w:val="-8"/>
          <w:sz w:val="20"/>
        </w:rPr>
        <w:t xml:space="preserve"> </w:t>
      </w:r>
      <w:r>
        <w:rPr>
          <w:sz w:val="20"/>
        </w:rPr>
        <w:t>to</w:t>
      </w:r>
      <w:r>
        <w:rPr>
          <w:spacing w:val="-8"/>
          <w:sz w:val="20"/>
        </w:rPr>
        <w:t xml:space="preserve"> </w:t>
      </w:r>
      <w:r>
        <w:rPr>
          <w:sz w:val="20"/>
        </w:rPr>
        <w:t>enhance</w:t>
      </w:r>
      <w:r>
        <w:rPr>
          <w:spacing w:val="-9"/>
          <w:sz w:val="20"/>
        </w:rPr>
        <w:t xml:space="preserve"> </w:t>
      </w:r>
      <w:r>
        <w:rPr>
          <w:sz w:val="20"/>
        </w:rPr>
        <w:t>and</w:t>
      </w:r>
      <w:r>
        <w:rPr>
          <w:spacing w:val="-9"/>
          <w:sz w:val="20"/>
        </w:rPr>
        <w:t xml:space="preserve"> </w:t>
      </w:r>
      <w:r>
        <w:rPr>
          <w:sz w:val="20"/>
        </w:rPr>
        <w:t>support</w:t>
      </w:r>
      <w:r>
        <w:rPr>
          <w:spacing w:val="-8"/>
          <w:sz w:val="20"/>
        </w:rPr>
        <w:t xml:space="preserve"> </w:t>
      </w:r>
      <w:r>
        <w:rPr>
          <w:spacing w:val="-2"/>
          <w:sz w:val="20"/>
        </w:rPr>
        <w:t>learning.</w:t>
      </w:r>
    </w:p>
    <w:p w14:paraId="2216AFDE" w14:textId="77777777" w:rsidR="009E343F" w:rsidRDefault="008D650D">
      <w:pPr>
        <w:pStyle w:val="ListParagraph"/>
        <w:numPr>
          <w:ilvl w:val="0"/>
          <w:numId w:val="8"/>
        </w:numPr>
        <w:tabs>
          <w:tab w:val="left" w:pos="947"/>
        </w:tabs>
        <w:spacing w:line="271" w:lineRule="auto"/>
        <w:ind w:right="857"/>
        <w:rPr>
          <w:sz w:val="20"/>
        </w:rPr>
      </w:pPr>
      <w:r>
        <w:rPr>
          <w:sz w:val="20"/>
        </w:rPr>
        <w:t>To monitor the standards of learning, supported by</w:t>
      </w:r>
      <w:r>
        <w:rPr>
          <w:spacing w:val="-1"/>
          <w:sz w:val="20"/>
        </w:rPr>
        <w:t xml:space="preserve"> </w:t>
      </w:r>
      <w:r>
        <w:rPr>
          <w:sz w:val="20"/>
        </w:rPr>
        <w:t>Senior Leaders i.e. through books, lesson observations,</w:t>
      </w:r>
      <w:r>
        <w:rPr>
          <w:spacing w:val="-8"/>
          <w:sz w:val="20"/>
        </w:rPr>
        <w:t xml:space="preserve"> </w:t>
      </w:r>
      <w:r>
        <w:rPr>
          <w:sz w:val="20"/>
        </w:rPr>
        <w:t>learning</w:t>
      </w:r>
      <w:r>
        <w:rPr>
          <w:spacing w:val="-9"/>
          <w:sz w:val="20"/>
        </w:rPr>
        <w:t xml:space="preserve"> </w:t>
      </w:r>
      <w:r>
        <w:rPr>
          <w:sz w:val="20"/>
        </w:rPr>
        <w:t>conversations,</w:t>
      </w:r>
      <w:r>
        <w:rPr>
          <w:spacing w:val="-8"/>
          <w:sz w:val="20"/>
        </w:rPr>
        <w:t xml:space="preserve"> </w:t>
      </w:r>
      <w:r>
        <w:rPr>
          <w:sz w:val="20"/>
        </w:rPr>
        <w:t>data</w:t>
      </w:r>
      <w:r>
        <w:rPr>
          <w:spacing w:val="-9"/>
          <w:sz w:val="20"/>
        </w:rPr>
        <w:t xml:space="preserve"> </w:t>
      </w:r>
      <w:r>
        <w:rPr>
          <w:sz w:val="20"/>
        </w:rPr>
        <w:t>analysis</w:t>
      </w:r>
      <w:r>
        <w:rPr>
          <w:spacing w:val="-7"/>
          <w:sz w:val="20"/>
        </w:rPr>
        <w:t xml:space="preserve"> </w:t>
      </w:r>
      <w:r>
        <w:rPr>
          <w:sz w:val="20"/>
        </w:rPr>
        <w:t>and</w:t>
      </w:r>
      <w:r>
        <w:rPr>
          <w:spacing w:val="-8"/>
          <w:sz w:val="20"/>
        </w:rPr>
        <w:t xml:space="preserve"> </w:t>
      </w:r>
      <w:r>
        <w:rPr>
          <w:sz w:val="20"/>
        </w:rPr>
        <w:t>ensuring</w:t>
      </w:r>
      <w:r>
        <w:rPr>
          <w:spacing w:val="-8"/>
          <w:sz w:val="20"/>
        </w:rPr>
        <w:t xml:space="preserve"> </w:t>
      </w:r>
      <w:r>
        <w:rPr>
          <w:sz w:val="20"/>
        </w:rPr>
        <w:t>that</w:t>
      </w:r>
      <w:r>
        <w:rPr>
          <w:spacing w:val="-8"/>
          <w:sz w:val="20"/>
        </w:rPr>
        <w:t xml:space="preserve"> </w:t>
      </w:r>
      <w:r>
        <w:rPr>
          <w:sz w:val="20"/>
        </w:rPr>
        <w:t>key</w:t>
      </w:r>
      <w:r>
        <w:rPr>
          <w:spacing w:val="-13"/>
          <w:sz w:val="20"/>
        </w:rPr>
        <w:t xml:space="preserve"> </w:t>
      </w:r>
      <w:r>
        <w:rPr>
          <w:sz w:val="20"/>
        </w:rPr>
        <w:t>knowledge</w:t>
      </w:r>
      <w:r>
        <w:rPr>
          <w:spacing w:val="-9"/>
          <w:sz w:val="20"/>
        </w:rPr>
        <w:t xml:space="preserve"> </w:t>
      </w:r>
      <w:r>
        <w:rPr>
          <w:sz w:val="20"/>
        </w:rPr>
        <w:t>is</w:t>
      </w:r>
      <w:r>
        <w:rPr>
          <w:spacing w:val="-7"/>
          <w:sz w:val="20"/>
        </w:rPr>
        <w:t xml:space="preserve"> </w:t>
      </w:r>
      <w:r>
        <w:rPr>
          <w:sz w:val="20"/>
        </w:rPr>
        <w:t>evidenced</w:t>
      </w:r>
      <w:r>
        <w:rPr>
          <w:spacing w:val="-9"/>
          <w:sz w:val="20"/>
        </w:rPr>
        <w:t xml:space="preserve"> </w:t>
      </w:r>
      <w:r>
        <w:rPr>
          <w:sz w:val="20"/>
        </w:rPr>
        <w:t xml:space="preserve">in </w:t>
      </w:r>
      <w:r>
        <w:rPr>
          <w:spacing w:val="-2"/>
          <w:sz w:val="20"/>
        </w:rPr>
        <w:t>outcomes.</w:t>
      </w:r>
    </w:p>
    <w:p w14:paraId="5B659F0E" w14:textId="77777777" w:rsidR="009E343F" w:rsidRDefault="008D650D">
      <w:pPr>
        <w:pStyle w:val="ListParagraph"/>
        <w:numPr>
          <w:ilvl w:val="0"/>
          <w:numId w:val="8"/>
        </w:numPr>
        <w:tabs>
          <w:tab w:val="left" w:pos="947"/>
        </w:tabs>
        <w:spacing w:before="2" w:line="268" w:lineRule="auto"/>
        <w:ind w:right="892"/>
        <w:rPr>
          <w:sz w:val="20"/>
        </w:rPr>
      </w:pPr>
      <w:r>
        <w:rPr>
          <w:sz w:val="20"/>
        </w:rPr>
        <w:t>To</w:t>
      </w:r>
      <w:r>
        <w:rPr>
          <w:spacing w:val="-6"/>
          <w:sz w:val="20"/>
        </w:rPr>
        <w:t xml:space="preserve"> </w:t>
      </w:r>
      <w:r>
        <w:rPr>
          <w:sz w:val="20"/>
        </w:rPr>
        <w:t>develop</w:t>
      </w:r>
      <w:r>
        <w:rPr>
          <w:spacing w:val="-7"/>
          <w:sz w:val="20"/>
        </w:rPr>
        <w:t xml:space="preserve"> </w:t>
      </w:r>
      <w:r>
        <w:rPr>
          <w:sz w:val="20"/>
        </w:rPr>
        <w:t>own</w:t>
      </w:r>
      <w:r>
        <w:rPr>
          <w:spacing w:val="-6"/>
          <w:sz w:val="20"/>
        </w:rPr>
        <w:t xml:space="preserve"> </w:t>
      </w:r>
      <w:r>
        <w:rPr>
          <w:sz w:val="20"/>
        </w:rPr>
        <w:t>skills</w:t>
      </w:r>
      <w:r>
        <w:rPr>
          <w:spacing w:val="-5"/>
          <w:sz w:val="20"/>
        </w:rPr>
        <w:t xml:space="preserve"> </w:t>
      </w:r>
      <w:r>
        <w:rPr>
          <w:sz w:val="20"/>
        </w:rPr>
        <w:t>and</w:t>
      </w:r>
      <w:r>
        <w:rPr>
          <w:spacing w:val="-6"/>
          <w:sz w:val="20"/>
        </w:rPr>
        <w:t xml:space="preserve"> </w:t>
      </w:r>
      <w:r>
        <w:rPr>
          <w:sz w:val="20"/>
        </w:rPr>
        <w:t>knowledge</w:t>
      </w:r>
      <w:r>
        <w:rPr>
          <w:spacing w:val="-7"/>
          <w:sz w:val="20"/>
        </w:rPr>
        <w:t xml:space="preserve"> </w:t>
      </w:r>
      <w:r>
        <w:rPr>
          <w:sz w:val="20"/>
        </w:rPr>
        <w:t>through</w:t>
      </w:r>
      <w:r>
        <w:rPr>
          <w:spacing w:val="-7"/>
          <w:sz w:val="20"/>
        </w:rPr>
        <w:t xml:space="preserve"> </w:t>
      </w:r>
      <w:r>
        <w:rPr>
          <w:sz w:val="20"/>
        </w:rPr>
        <w:t>relevant</w:t>
      </w:r>
      <w:r>
        <w:rPr>
          <w:spacing w:val="-6"/>
          <w:sz w:val="20"/>
        </w:rPr>
        <w:t xml:space="preserve"> </w:t>
      </w:r>
      <w:r>
        <w:rPr>
          <w:sz w:val="20"/>
        </w:rPr>
        <w:t>courses;</w:t>
      </w:r>
      <w:r>
        <w:rPr>
          <w:spacing w:val="-6"/>
          <w:sz w:val="20"/>
        </w:rPr>
        <w:t xml:space="preserve"> </w:t>
      </w:r>
      <w:r>
        <w:rPr>
          <w:sz w:val="20"/>
        </w:rPr>
        <w:t>reading;</w:t>
      </w:r>
      <w:r>
        <w:rPr>
          <w:spacing w:val="-6"/>
          <w:sz w:val="20"/>
        </w:rPr>
        <w:t xml:space="preserve"> </w:t>
      </w:r>
      <w:r>
        <w:rPr>
          <w:sz w:val="20"/>
        </w:rPr>
        <w:t>accessing</w:t>
      </w:r>
      <w:r>
        <w:rPr>
          <w:spacing w:val="-7"/>
          <w:sz w:val="20"/>
        </w:rPr>
        <w:t xml:space="preserve"> </w:t>
      </w:r>
      <w:r>
        <w:rPr>
          <w:sz w:val="20"/>
        </w:rPr>
        <w:t>other</w:t>
      </w:r>
      <w:r>
        <w:rPr>
          <w:spacing w:val="-5"/>
          <w:sz w:val="20"/>
        </w:rPr>
        <w:t xml:space="preserve"> </w:t>
      </w:r>
      <w:r>
        <w:rPr>
          <w:sz w:val="20"/>
        </w:rPr>
        <w:t>sources</w:t>
      </w:r>
      <w:r>
        <w:rPr>
          <w:spacing w:val="-5"/>
          <w:sz w:val="20"/>
        </w:rPr>
        <w:t xml:space="preserve"> </w:t>
      </w:r>
      <w:r>
        <w:rPr>
          <w:sz w:val="20"/>
        </w:rPr>
        <w:t>of information and expertise.</w:t>
      </w:r>
    </w:p>
    <w:p w14:paraId="6493B9E5" w14:textId="77777777" w:rsidR="009E343F" w:rsidRDefault="009E343F">
      <w:pPr>
        <w:spacing w:line="268" w:lineRule="auto"/>
        <w:rPr>
          <w:sz w:val="20"/>
        </w:rPr>
        <w:sectPr w:rsidR="009E343F">
          <w:pgSz w:w="11910" w:h="16840"/>
          <w:pgMar w:top="1700" w:right="600" w:bottom="1280" w:left="680" w:header="533" w:footer="1057" w:gutter="0"/>
          <w:cols w:space="720"/>
        </w:sectPr>
      </w:pPr>
    </w:p>
    <w:p w14:paraId="124F6FEB" w14:textId="77777777" w:rsidR="009E343F" w:rsidRDefault="008D650D">
      <w:pPr>
        <w:spacing w:before="95"/>
        <w:ind w:left="180" w:right="255"/>
        <w:jc w:val="center"/>
        <w:rPr>
          <w:b/>
          <w:sz w:val="20"/>
        </w:rPr>
      </w:pPr>
      <w:r>
        <w:rPr>
          <w:b/>
          <w:sz w:val="20"/>
          <w:u w:val="single"/>
        </w:rPr>
        <w:lastRenderedPageBreak/>
        <w:t>Appendix</w:t>
      </w:r>
      <w:r>
        <w:rPr>
          <w:b/>
          <w:spacing w:val="-7"/>
          <w:sz w:val="20"/>
          <w:u w:val="single"/>
        </w:rPr>
        <w:t xml:space="preserve"> </w:t>
      </w:r>
      <w:r>
        <w:rPr>
          <w:b/>
          <w:sz w:val="20"/>
          <w:u w:val="single"/>
        </w:rPr>
        <w:t>1</w:t>
      </w:r>
      <w:r>
        <w:rPr>
          <w:b/>
          <w:spacing w:val="-5"/>
          <w:sz w:val="20"/>
          <w:u w:val="single"/>
        </w:rPr>
        <w:t xml:space="preserve"> </w:t>
      </w:r>
      <w:r>
        <w:rPr>
          <w:b/>
          <w:sz w:val="20"/>
          <w:u w:val="single"/>
        </w:rPr>
        <w:t>MFL</w:t>
      </w:r>
      <w:r>
        <w:rPr>
          <w:b/>
          <w:spacing w:val="-4"/>
          <w:sz w:val="20"/>
          <w:u w:val="single"/>
        </w:rPr>
        <w:t xml:space="preserve"> </w:t>
      </w:r>
      <w:proofErr w:type="gramStart"/>
      <w:r>
        <w:rPr>
          <w:b/>
          <w:sz w:val="20"/>
          <w:u w:val="single"/>
        </w:rPr>
        <w:t>Non</w:t>
      </w:r>
      <w:r>
        <w:rPr>
          <w:b/>
          <w:spacing w:val="-6"/>
          <w:sz w:val="20"/>
          <w:u w:val="single"/>
        </w:rPr>
        <w:t xml:space="preserve"> </w:t>
      </w:r>
      <w:r>
        <w:rPr>
          <w:b/>
          <w:spacing w:val="-2"/>
          <w:sz w:val="20"/>
          <w:u w:val="single"/>
        </w:rPr>
        <w:t>Negotiables</w:t>
      </w:r>
      <w:proofErr w:type="gramEnd"/>
    </w:p>
    <w:p w14:paraId="0C85492A" w14:textId="77777777" w:rsidR="009E343F" w:rsidRDefault="009E343F">
      <w:pPr>
        <w:pStyle w:val="BodyText"/>
        <w:spacing w:before="11"/>
        <w:rPr>
          <w:b/>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7"/>
        <w:gridCol w:w="4151"/>
        <w:gridCol w:w="4953"/>
      </w:tblGrid>
      <w:tr w:rsidR="009E343F" w14:paraId="5D7D24A6" w14:textId="77777777">
        <w:trPr>
          <w:trHeight w:val="237"/>
        </w:trPr>
        <w:tc>
          <w:tcPr>
            <w:tcW w:w="1287" w:type="dxa"/>
            <w:shd w:val="clear" w:color="auto" w:fill="000099"/>
          </w:tcPr>
          <w:p w14:paraId="70548BF9" w14:textId="77777777" w:rsidR="009E343F" w:rsidRDefault="009E343F">
            <w:pPr>
              <w:pStyle w:val="TableParagraph"/>
              <w:spacing w:line="240" w:lineRule="auto"/>
              <w:ind w:left="0" w:firstLine="0"/>
              <w:rPr>
                <w:rFonts w:ascii="Times New Roman"/>
                <w:sz w:val="16"/>
              </w:rPr>
            </w:pPr>
          </w:p>
        </w:tc>
        <w:tc>
          <w:tcPr>
            <w:tcW w:w="4151" w:type="dxa"/>
            <w:shd w:val="clear" w:color="auto" w:fill="000099"/>
          </w:tcPr>
          <w:p w14:paraId="768AC6BD" w14:textId="77777777" w:rsidR="009E343F" w:rsidRDefault="008D650D">
            <w:pPr>
              <w:pStyle w:val="TableParagraph"/>
              <w:spacing w:before="4" w:line="213" w:lineRule="exact"/>
              <w:ind w:left="1310" w:firstLine="0"/>
              <w:rPr>
                <w:b/>
                <w:sz w:val="20"/>
              </w:rPr>
            </w:pPr>
            <w:r>
              <w:rPr>
                <w:b/>
                <w:color w:val="FFFFFF"/>
                <w:sz w:val="20"/>
              </w:rPr>
              <w:t>In</w:t>
            </w:r>
            <w:r>
              <w:rPr>
                <w:b/>
                <w:color w:val="FFFFFF"/>
                <w:spacing w:val="-5"/>
                <w:sz w:val="20"/>
              </w:rPr>
              <w:t xml:space="preserve"> </w:t>
            </w:r>
            <w:r>
              <w:rPr>
                <w:b/>
                <w:color w:val="FFFFFF"/>
                <w:sz w:val="20"/>
              </w:rPr>
              <w:t>Every</w:t>
            </w:r>
            <w:r>
              <w:rPr>
                <w:b/>
                <w:color w:val="FFFFFF"/>
                <w:spacing w:val="-7"/>
                <w:sz w:val="20"/>
              </w:rPr>
              <w:t xml:space="preserve"> </w:t>
            </w:r>
            <w:r>
              <w:rPr>
                <w:b/>
                <w:color w:val="FFFFFF"/>
                <w:spacing w:val="-2"/>
                <w:sz w:val="20"/>
              </w:rPr>
              <w:t>Lesson</w:t>
            </w:r>
          </w:p>
        </w:tc>
        <w:tc>
          <w:tcPr>
            <w:tcW w:w="4953" w:type="dxa"/>
            <w:shd w:val="clear" w:color="auto" w:fill="000099"/>
          </w:tcPr>
          <w:p w14:paraId="44F74775" w14:textId="77777777" w:rsidR="009E343F" w:rsidRDefault="008D650D">
            <w:pPr>
              <w:pStyle w:val="TableParagraph"/>
              <w:spacing w:before="4" w:line="213" w:lineRule="exact"/>
              <w:ind w:left="1580" w:firstLine="0"/>
              <w:rPr>
                <w:b/>
                <w:sz w:val="20"/>
              </w:rPr>
            </w:pPr>
            <w:r>
              <w:rPr>
                <w:b/>
                <w:color w:val="FFFFFF"/>
                <w:sz w:val="20"/>
              </w:rPr>
              <w:t>Where</w:t>
            </w:r>
            <w:r>
              <w:rPr>
                <w:b/>
                <w:color w:val="FFFFFF"/>
                <w:spacing w:val="-8"/>
                <w:sz w:val="20"/>
              </w:rPr>
              <w:t xml:space="preserve"> </w:t>
            </w:r>
            <w:r>
              <w:rPr>
                <w:b/>
                <w:color w:val="FFFFFF"/>
                <w:spacing w:val="-2"/>
                <w:sz w:val="20"/>
              </w:rPr>
              <w:t>Appropriate</w:t>
            </w:r>
          </w:p>
        </w:tc>
      </w:tr>
      <w:tr w:rsidR="009E343F" w14:paraId="555F1C6F" w14:textId="77777777">
        <w:trPr>
          <w:trHeight w:val="1881"/>
        </w:trPr>
        <w:tc>
          <w:tcPr>
            <w:tcW w:w="1287" w:type="dxa"/>
            <w:shd w:val="clear" w:color="auto" w:fill="000099"/>
          </w:tcPr>
          <w:p w14:paraId="24F3E9A5" w14:textId="77777777" w:rsidR="009E343F" w:rsidRDefault="008D650D">
            <w:pPr>
              <w:pStyle w:val="TableParagraph"/>
              <w:spacing w:line="227" w:lineRule="exact"/>
              <w:ind w:left="107" w:firstLine="0"/>
              <w:rPr>
                <w:sz w:val="20"/>
              </w:rPr>
            </w:pPr>
            <w:r>
              <w:rPr>
                <w:color w:val="FFFFFF"/>
                <w:spacing w:val="-2"/>
                <w:sz w:val="20"/>
              </w:rPr>
              <w:t>INTENT</w:t>
            </w:r>
          </w:p>
        </w:tc>
        <w:tc>
          <w:tcPr>
            <w:tcW w:w="4151" w:type="dxa"/>
          </w:tcPr>
          <w:p w14:paraId="3C5723A7" w14:textId="77777777" w:rsidR="009E343F" w:rsidRDefault="008D650D">
            <w:pPr>
              <w:pStyle w:val="TableParagraph"/>
              <w:numPr>
                <w:ilvl w:val="0"/>
                <w:numId w:val="7"/>
              </w:numPr>
              <w:tabs>
                <w:tab w:val="left" w:pos="271"/>
                <w:tab w:val="left" w:pos="273"/>
              </w:tabs>
              <w:spacing w:before="2" w:line="235" w:lineRule="auto"/>
              <w:ind w:right="518"/>
              <w:rPr>
                <w:sz w:val="20"/>
              </w:rPr>
            </w:pPr>
            <w:r>
              <w:rPr>
                <w:sz w:val="20"/>
              </w:rPr>
              <w:t>Learning</w:t>
            </w:r>
            <w:r>
              <w:rPr>
                <w:spacing w:val="-14"/>
                <w:sz w:val="20"/>
              </w:rPr>
              <w:t xml:space="preserve"> </w:t>
            </w:r>
            <w:r>
              <w:rPr>
                <w:sz w:val="20"/>
              </w:rPr>
              <w:t>appropriate</w:t>
            </w:r>
            <w:r>
              <w:rPr>
                <w:spacing w:val="-14"/>
                <w:sz w:val="20"/>
              </w:rPr>
              <w:t xml:space="preserve"> </w:t>
            </w:r>
            <w:r>
              <w:rPr>
                <w:sz w:val="20"/>
              </w:rPr>
              <w:t>to</w:t>
            </w:r>
            <w:r>
              <w:rPr>
                <w:spacing w:val="-14"/>
                <w:sz w:val="20"/>
              </w:rPr>
              <w:t xml:space="preserve"> </w:t>
            </w:r>
            <w:r>
              <w:rPr>
                <w:sz w:val="20"/>
              </w:rPr>
              <w:t>agreed</w:t>
            </w:r>
            <w:r>
              <w:rPr>
                <w:spacing w:val="-14"/>
                <w:sz w:val="20"/>
              </w:rPr>
              <w:t xml:space="preserve"> </w:t>
            </w:r>
            <w:r>
              <w:rPr>
                <w:sz w:val="20"/>
              </w:rPr>
              <w:t>SMFR subject Progression Map &amp; Goals</w:t>
            </w:r>
          </w:p>
          <w:p w14:paraId="75FF86CC" w14:textId="33C9B067" w:rsidR="009E343F" w:rsidRDefault="003D71A7">
            <w:pPr>
              <w:pStyle w:val="TableParagraph"/>
              <w:numPr>
                <w:ilvl w:val="0"/>
                <w:numId w:val="7"/>
              </w:numPr>
              <w:tabs>
                <w:tab w:val="left" w:pos="271"/>
                <w:tab w:val="left" w:pos="273"/>
              </w:tabs>
              <w:spacing w:before="5" w:line="235" w:lineRule="auto"/>
              <w:ind w:right="681"/>
              <w:rPr>
                <w:sz w:val="20"/>
              </w:rPr>
            </w:pPr>
            <w:r>
              <w:rPr>
                <w:sz w:val="20"/>
              </w:rPr>
              <w:t>LIs</w:t>
            </w:r>
            <w:r w:rsidR="008D650D">
              <w:rPr>
                <w:spacing w:val="-9"/>
                <w:sz w:val="20"/>
              </w:rPr>
              <w:t xml:space="preserve"> </w:t>
            </w:r>
            <w:r w:rsidR="008D650D">
              <w:rPr>
                <w:sz w:val="20"/>
              </w:rPr>
              <w:t>linked</w:t>
            </w:r>
            <w:r w:rsidR="008D650D">
              <w:rPr>
                <w:spacing w:val="-11"/>
                <w:sz w:val="20"/>
              </w:rPr>
              <w:t xml:space="preserve"> </w:t>
            </w:r>
            <w:r w:rsidR="008D650D">
              <w:rPr>
                <w:sz w:val="20"/>
              </w:rPr>
              <w:t>to</w:t>
            </w:r>
            <w:r w:rsidR="008D650D">
              <w:rPr>
                <w:spacing w:val="-11"/>
                <w:sz w:val="20"/>
              </w:rPr>
              <w:t xml:space="preserve"> </w:t>
            </w:r>
            <w:r w:rsidR="008D650D">
              <w:rPr>
                <w:sz w:val="20"/>
              </w:rPr>
              <w:t>National</w:t>
            </w:r>
            <w:r w:rsidR="008D650D">
              <w:rPr>
                <w:spacing w:val="-11"/>
                <w:sz w:val="20"/>
              </w:rPr>
              <w:t xml:space="preserve"> </w:t>
            </w:r>
            <w:r w:rsidR="008D650D">
              <w:rPr>
                <w:sz w:val="20"/>
              </w:rPr>
              <w:t>Curriculum</w:t>
            </w:r>
            <w:r>
              <w:rPr>
                <w:sz w:val="20"/>
              </w:rPr>
              <w:t xml:space="preserve"> Success Criteria</w:t>
            </w:r>
            <w:r w:rsidR="008D650D">
              <w:rPr>
                <w:spacing w:val="-3"/>
                <w:sz w:val="20"/>
              </w:rPr>
              <w:t xml:space="preserve"> </w:t>
            </w:r>
            <w:r w:rsidR="008D650D">
              <w:rPr>
                <w:sz w:val="20"/>
              </w:rPr>
              <w:t>linked</w:t>
            </w:r>
            <w:r w:rsidR="008D650D">
              <w:rPr>
                <w:spacing w:val="-7"/>
                <w:sz w:val="20"/>
              </w:rPr>
              <w:t xml:space="preserve"> </w:t>
            </w:r>
            <w:r w:rsidR="008D650D">
              <w:rPr>
                <w:sz w:val="20"/>
              </w:rPr>
              <w:t>to</w:t>
            </w:r>
            <w:r w:rsidR="008D650D">
              <w:rPr>
                <w:spacing w:val="-7"/>
                <w:sz w:val="20"/>
              </w:rPr>
              <w:t xml:space="preserve"> </w:t>
            </w:r>
            <w:r w:rsidR="008D650D">
              <w:rPr>
                <w:sz w:val="20"/>
              </w:rPr>
              <w:t>National</w:t>
            </w:r>
            <w:r w:rsidR="008D650D">
              <w:rPr>
                <w:spacing w:val="-7"/>
                <w:sz w:val="20"/>
              </w:rPr>
              <w:t xml:space="preserve"> </w:t>
            </w:r>
            <w:r w:rsidR="008D650D">
              <w:rPr>
                <w:sz w:val="20"/>
              </w:rPr>
              <w:t>Curriculum</w:t>
            </w:r>
          </w:p>
          <w:p w14:paraId="66E324BC" w14:textId="77777777" w:rsidR="009E343F" w:rsidRDefault="008D650D">
            <w:pPr>
              <w:pStyle w:val="TableParagraph"/>
              <w:numPr>
                <w:ilvl w:val="0"/>
                <w:numId w:val="7"/>
              </w:numPr>
              <w:tabs>
                <w:tab w:val="left" w:pos="271"/>
                <w:tab w:val="left" w:pos="273"/>
              </w:tabs>
              <w:spacing w:before="4" w:line="235" w:lineRule="auto"/>
              <w:ind w:right="891"/>
              <w:rPr>
                <w:sz w:val="20"/>
              </w:rPr>
            </w:pPr>
            <w:r>
              <w:rPr>
                <w:sz w:val="20"/>
              </w:rPr>
              <w:t>Use</w:t>
            </w:r>
            <w:r>
              <w:rPr>
                <w:spacing w:val="-8"/>
                <w:sz w:val="20"/>
              </w:rPr>
              <w:t xml:space="preserve"> </w:t>
            </w:r>
            <w:r>
              <w:rPr>
                <w:sz w:val="20"/>
              </w:rPr>
              <w:t>of</w:t>
            </w:r>
            <w:r>
              <w:rPr>
                <w:spacing w:val="-6"/>
                <w:sz w:val="20"/>
              </w:rPr>
              <w:t xml:space="preserve"> </w:t>
            </w:r>
            <w:r>
              <w:rPr>
                <w:sz w:val="20"/>
              </w:rPr>
              <w:t>a</w:t>
            </w:r>
            <w:r>
              <w:rPr>
                <w:spacing w:val="-9"/>
                <w:sz w:val="20"/>
              </w:rPr>
              <w:t xml:space="preserve"> </w:t>
            </w:r>
            <w:r>
              <w:rPr>
                <w:sz w:val="20"/>
              </w:rPr>
              <w:t>range</w:t>
            </w:r>
            <w:r>
              <w:rPr>
                <w:spacing w:val="-9"/>
                <w:sz w:val="20"/>
              </w:rPr>
              <w:t xml:space="preserve"> </w:t>
            </w:r>
            <w:r>
              <w:rPr>
                <w:sz w:val="20"/>
              </w:rPr>
              <w:t>of</w:t>
            </w:r>
            <w:r>
              <w:rPr>
                <w:spacing w:val="-6"/>
                <w:sz w:val="20"/>
              </w:rPr>
              <w:t xml:space="preserve"> </w:t>
            </w:r>
            <w:r>
              <w:rPr>
                <w:sz w:val="20"/>
              </w:rPr>
              <w:t>well</w:t>
            </w:r>
            <w:r>
              <w:rPr>
                <w:spacing w:val="-9"/>
                <w:sz w:val="20"/>
              </w:rPr>
              <w:t xml:space="preserve"> </w:t>
            </w:r>
            <w:r>
              <w:rPr>
                <w:sz w:val="20"/>
              </w:rPr>
              <w:t>thought</w:t>
            </w:r>
            <w:r>
              <w:rPr>
                <w:spacing w:val="-8"/>
                <w:sz w:val="20"/>
              </w:rPr>
              <w:t xml:space="preserve"> </w:t>
            </w:r>
            <w:r>
              <w:rPr>
                <w:sz w:val="20"/>
              </w:rPr>
              <w:t>out resources including IT</w:t>
            </w:r>
          </w:p>
          <w:p w14:paraId="33053E67" w14:textId="77777777" w:rsidR="009E343F" w:rsidRDefault="008D650D">
            <w:pPr>
              <w:pStyle w:val="TableParagraph"/>
              <w:numPr>
                <w:ilvl w:val="0"/>
                <w:numId w:val="7"/>
              </w:numPr>
              <w:tabs>
                <w:tab w:val="left" w:pos="271"/>
                <w:tab w:val="left" w:pos="273"/>
              </w:tabs>
              <w:spacing w:line="228" w:lineRule="exact"/>
              <w:ind w:right="640"/>
              <w:rPr>
                <w:sz w:val="20"/>
              </w:rPr>
            </w:pPr>
            <w:r>
              <w:rPr>
                <w:sz w:val="20"/>
              </w:rPr>
              <w:t>Focus</w:t>
            </w:r>
            <w:r>
              <w:rPr>
                <w:spacing w:val="-14"/>
                <w:sz w:val="20"/>
              </w:rPr>
              <w:t xml:space="preserve"> </w:t>
            </w:r>
            <w:r>
              <w:rPr>
                <w:sz w:val="20"/>
              </w:rPr>
              <w:t>on</w:t>
            </w:r>
            <w:r>
              <w:rPr>
                <w:spacing w:val="-14"/>
                <w:sz w:val="20"/>
              </w:rPr>
              <w:t xml:space="preserve"> </w:t>
            </w:r>
            <w:r>
              <w:rPr>
                <w:sz w:val="20"/>
              </w:rPr>
              <w:t>handwriting</w:t>
            </w:r>
            <w:r>
              <w:rPr>
                <w:spacing w:val="-14"/>
                <w:sz w:val="20"/>
              </w:rPr>
              <w:t xml:space="preserve"> </w:t>
            </w:r>
            <w:r>
              <w:rPr>
                <w:sz w:val="20"/>
              </w:rPr>
              <w:t>&amp;</w:t>
            </w:r>
            <w:r>
              <w:rPr>
                <w:spacing w:val="-14"/>
                <w:sz w:val="20"/>
              </w:rPr>
              <w:t xml:space="preserve"> </w:t>
            </w:r>
            <w:r>
              <w:rPr>
                <w:sz w:val="20"/>
              </w:rPr>
              <w:t>presentation (where appropriate)</w:t>
            </w:r>
          </w:p>
        </w:tc>
        <w:tc>
          <w:tcPr>
            <w:tcW w:w="4953" w:type="dxa"/>
          </w:tcPr>
          <w:p w14:paraId="6B37C3CA" w14:textId="2E0516DD" w:rsidR="009E343F" w:rsidRDefault="003D71A7">
            <w:pPr>
              <w:pStyle w:val="TableParagraph"/>
              <w:numPr>
                <w:ilvl w:val="0"/>
                <w:numId w:val="6"/>
              </w:numPr>
              <w:tabs>
                <w:tab w:val="left" w:pos="198"/>
              </w:tabs>
              <w:spacing w:line="243" w:lineRule="exact"/>
              <w:ind w:left="198" w:hanging="91"/>
              <w:rPr>
                <w:rFonts w:ascii="Symbol" w:hAnsi="Symbol"/>
                <w:sz w:val="20"/>
              </w:rPr>
            </w:pPr>
            <w:r>
              <w:rPr>
                <w:sz w:val="20"/>
              </w:rPr>
              <w:t>Use of manipulatives</w:t>
            </w:r>
            <w:bookmarkStart w:id="0" w:name="_GoBack"/>
            <w:bookmarkEnd w:id="0"/>
          </w:p>
        </w:tc>
      </w:tr>
      <w:tr w:rsidR="009E343F" w14:paraId="7AFCC8BC" w14:textId="77777777">
        <w:trPr>
          <w:trHeight w:val="256"/>
        </w:trPr>
        <w:tc>
          <w:tcPr>
            <w:tcW w:w="10391" w:type="dxa"/>
            <w:gridSpan w:val="3"/>
            <w:shd w:val="clear" w:color="auto" w:fill="000099"/>
          </w:tcPr>
          <w:p w14:paraId="3CD2B880" w14:textId="77777777" w:rsidR="009E343F" w:rsidRDefault="008D650D">
            <w:pPr>
              <w:pStyle w:val="TableParagraph"/>
              <w:spacing w:before="4" w:line="240" w:lineRule="auto"/>
              <w:ind w:left="169" w:firstLine="0"/>
              <w:jc w:val="center"/>
              <w:rPr>
                <w:b/>
                <w:sz w:val="20"/>
              </w:rPr>
            </w:pPr>
            <w:r>
              <w:rPr>
                <w:b/>
                <w:color w:val="FFFFFF"/>
                <w:spacing w:val="-2"/>
                <w:sz w:val="20"/>
              </w:rPr>
              <w:t>IMPLEMENTATION</w:t>
            </w:r>
          </w:p>
        </w:tc>
      </w:tr>
      <w:tr w:rsidR="009E343F" w14:paraId="56120A4E" w14:textId="77777777">
        <w:trPr>
          <w:trHeight w:val="1197"/>
        </w:trPr>
        <w:tc>
          <w:tcPr>
            <w:tcW w:w="1287" w:type="dxa"/>
            <w:shd w:val="clear" w:color="auto" w:fill="000099"/>
          </w:tcPr>
          <w:p w14:paraId="4EADC404" w14:textId="77777777" w:rsidR="009E343F" w:rsidRDefault="008D650D">
            <w:pPr>
              <w:pStyle w:val="TableParagraph"/>
              <w:spacing w:line="227" w:lineRule="exact"/>
              <w:ind w:left="107" w:firstLine="0"/>
              <w:rPr>
                <w:sz w:val="20"/>
              </w:rPr>
            </w:pPr>
            <w:r>
              <w:rPr>
                <w:color w:val="FFFFFF"/>
                <w:spacing w:val="-2"/>
                <w:sz w:val="20"/>
              </w:rPr>
              <w:t>Challenge</w:t>
            </w:r>
          </w:p>
        </w:tc>
        <w:tc>
          <w:tcPr>
            <w:tcW w:w="4151" w:type="dxa"/>
          </w:tcPr>
          <w:p w14:paraId="7B45A0B2" w14:textId="77777777" w:rsidR="009E343F" w:rsidRDefault="008D650D">
            <w:pPr>
              <w:pStyle w:val="TableParagraph"/>
              <w:numPr>
                <w:ilvl w:val="0"/>
                <w:numId w:val="5"/>
              </w:numPr>
              <w:tabs>
                <w:tab w:val="left" w:pos="271"/>
                <w:tab w:val="left" w:pos="273"/>
              </w:tabs>
              <w:spacing w:before="2" w:line="235" w:lineRule="auto"/>
              <w:ind w:right="1077"/>
              <w:rPr>
                <w:sz w:val="20"/>
              </w:rPr>
            </w:pPr>
            <w:r>
              <w:rPr>
                <w:sz w:val="20"/>
              </w:rPr>
              <w:t>3</w:t>
            </w:r>
            <w:r>
              <w:rPr>
                <w:spacing w:val="-14"/>
                <w:sz w:val="20"/>
              </w:rPr>
              <w:t xml:space="preserve"> </w:t>
            </w:r>
            <w:r>
              <w:rPr>
                <w:sz w:val="20"/>
              </w:rPr>
              <w:t>-</w:t>
            </w:r>
            <w:r>
              <w:rPr>
                <w:spacing w:val="-14"/>
                <w:sz w:val="20"/>
              </w:rPr>
              <w:t xml:space="preserve"> </w:t>
            </w:r>
            <w:r>
              <w:rPr>
                <w:sz w:val="20"/>
              </w:rPr>
              <w:t>way</w:t>
            </w:r>
            <w:r>
              <w:rPr>
                <w:spacing w:val="-14"/>
                <w:sz w:val="20"/>
              </w:rPr>
              <w:t xml:space="preserve"> </w:t>
            </w:r>
            <w:r>
              <w:rPr>
                <w:sz w:val="20"/>
              </w:rPr>
              <w:t>differentiation</w:t>
            </w:r>
            <w:r>
              <w:rPr>
                <w:spacing w:val="-14"/>
                <w:sz w:val="20"/>
              </w:rPr>
              <w:t xml:space="preserve"> </w:t>
            </w:r>
            <w:r>
              <w:rPr>
                <w:sz w:val="20"/>
              </w:rPr>
              <w:t xml:space="preserve">(including </w:t>
            </w:r>
            <w:r>
              <w:rPr>
                <w:spacing w:val="-2"/>
                <w:sz w:val="20"/>
              </w:rPr>
              <w:t>scaffolding)</w:t>
            </w:r>
          </w:p>
          <w:p w14:paraId="3932C54D" w14:textId="77777777" w:rsidR="009E343F" w:rsidRDefault="008D650D">
            <w:pPr>
              <w:pStyle w:val="TableParagraph"/>
              <w:numPr>
                <w:ilvl w:val="0"/>
                <w:numId w:val="5"/>
              </w:numPr>
              <w:tabs>
                <w:tab w:val="left" w:pos="271"/>
              </w:tabs>
              <w:spacing w:before="1" w:line="244" w:lineRule="exact"/>
              <w:ind w:left="271" w:hanging="164"/>
              <w:rPr>
                <w:sz w:val="20"/>
              </w:rPr>
            </w:pPr>
            <w:r>
              <w:rPr>
                <w:sz w:val="20"/>
              </w:rPr>
              <w:t>Opportunities</w:t>
            </w:r>
            <w:r>
              <w:rPr>
                <w:spacing w:val="-13"/>
                <w:sz w:val="20"/>
              </w:rPr>
              <w:t xml:space="preserve"> </w:t>
            </w:r>
            <w:r>
              <w:rPr>
                <w:sz w:val="20"/>
              </w:rPr>
              <w:t>for</w:t>
            </w:r>
            <w:r>
              <w:rPr>
                <w:spacing w:val="-14"/>
                <w:sz w:val="20"/>
              </w:rPr>
              <w:t xml:space="preserve"> </w:t>
            </w:r>
            <w:r>
              <w:rPr>
                <w:spacing w:val="-2"/>
                <w:sz w:val="20"/>
              </w:rPr>
              <w:t>challenge</w:t>
            </w:r>
          </w:p>
          <w:p w14:paraId="6BC7DF88" w14:textId="77777777" w:rsidR="009E343F" w:rsidRDefault="008D650D">
            <w:pPr>
              <w:pStyle w:val="TableParagraph"/>
              <w:numPr>
                <w:ilvl w:val="0"/>
                <w:numId w:val="5"/>
              </w:numPr>
              <w:tabs>
                <w:tab w:val="left" w:pos="271"/>
              </w:tabs>
              <w:spacing w:line="243" w:lineRule="exact"/>
              <w:ind w:left="271" w:hanging="164"/>
              <w:rPr>
                <w:sz w:val="20"/>
              </w:rPr>
            </w:pPr>
            <w:r>
              <w:rPr>
                <w:spacing w:val="-2"/>
                <w:sz w:val="20"/>
              </w:rPr>
              <w:t>Hooks</w:t>
            </w:r>
          </w:p>
          <w:p w14:paraId="6DD745F6" w14:textId="77777777" w:rsidR="009E343F" w:rsidRDefault="008D650D">
            <w:pPr>
              <w:pStyle w:val="TableParagraph"/>
              <w:numPr>
                <w:ilvl w:val="0"/>
                <w:numId w:val="5"/>
              </w:numPr>
              <w:tabs>
                <w:tab w:val="left" w:pos="271"/>
              </w:tabs>
              <w:spacing w:line="223" w:lineRule="exact"/>
              <w:ind w:left="271" w:hanging="164"/>
              <w:rPr>
                <w:sz w:val="20"/>
              </w:rPr>
            </w:pPr>
            <w:r>
              <w:rPr>
                <w:sz w:val="20"/>
              </w:rPr>
              <w:t>Three</w:t>
            </w:r>
            <w:r>
              <w:rPr>
                <w:spacing w:val="-8"/>
                <w:sz w:val="20"/>
              </w:rPr>
              <w:t xml:space="preserve"> </w:t>
            </w:r>
            <w:r>
              <w:rPr>
                <w:sz w:val="20"/>
              </w:rPr>
              <w:t>before</w:t>
            </w:r>
            <w:r>
              <w:rPr>
                <w:spacing w:val="-8"/>
                <w:sz w:val="20"/>
              </w:rPr>
              <w:t xml:space="preserve"> </w:t>
            </w:r>
            <w:r>
              <w:rPr>
                <w:spacing w:val="-5"/>
                <w:sz w:val="20"/>
              </w:rPr>
              <w:t>me</w:t>
            </w:r>
          </w:p>
        </w:tc>
        <w:tc>
          <w:tcPr>
            <w:tcW w:w="4953" w:type="dxa"/>
          </w:tcPr>
          <w:p w14:paraId="76A3DB63" w14:textId="77777777" w:rsidR="009E343F" w:rsidRDefault="008D650D">
            <w:pPr>
              <w:pStyle w:val="TableParagraph"/>
              <w:numPr>
                <w:ilvl w:val="0"/>
                <w:numId w:val="4"/>
              </w:numPr>
              <w:tabs>
                <w:tab w:val="left" w:pos="271"/>
              </w:tabs>
              <w:ind w:left="271" w:hanging="164"/>
              <w:rPr>
                <w:sz w:val="20"/>
              </w:rPr>
            </w:pPr>
            <w:r>
              <w:rPr>
                <w:sz w:val="20"/>
              </w:rPr>
              <w:t>Use</w:t>
            </w:r>
            <w:r>
              <w:rPr>
                <w:spacing w:val="-2"/>
                <w:sz w:val="20"/>
              </w:rPr>
              <w:t xml:space="preserve"> </w:t>
            </w:r>
            <w:r>
              <w:rPr>
                <w:sz w:val="20"/>
              </w:rPr>
              <w:t>of</w:t>
            </w:r>
            <w:r>
              <w:rPr>
                <w:spacing w:val="1"/>
                <w:sz w:val="20"/>
              </w:rPr>
              <w:t xml:space="preserve"> </w:t>
            </w:r>
            <w:r>
              <w:rPr>
                <w:sz w:val="20"/>
              </w:rPr>
              <w:t>KWL</w:t>
            </w:r>
            <w:r>
              <w:rPr>
                <w:spacing w:val="-1"/>
                <w:sz w:val="20"/>
              </w:rPr>
              <w:t xml:space="preserve"> </w:t>
            </w:r>
            <w:r>
              <w:rPr>
                <w:spacing w:val="-2"/>
                <w:sz w:val="20"/>
              </w:rPr>
              <w:t>grids</w:t>
            </w:r>
          </w:p>
          <w:p w14:paraId="072449E6" w14:textId="77777777" w:rsidR="009E343F" w:rsidRDefault="008D650D">
            <w:pPr>
              <w:pStyle w:val="TableParagraph"/>
              <w:numPr>
                <w:ilvl w:val="0"/>
                <w:numId w:val="4"/>
              </w:numPr>
              <w:tabs>
                <w:tab w:val="left" w:pos="271"/>
              </w:tabs>
              <w:ind w:left="271" w:hanging="164"/>
              <w:rPr>
                <w:sz w:val="20"/>
              </w:rPr>
            </w:pPr>
            <w:r>
              <w:rPr>
                <w:sz w:val="20"/>
              </w:rPr>
              <w:t>Use</w:t>
            </w:r>
            <w:r>
              <w:rPr>
                <w:spacing w:val="-4"/>
                <w:sz w:val="20"/>
              </w:rPr>
              <w:t xml:space="preserve"> </w:t>
            </w:r>
            <w:r>
              <w:rPr>
                <w:sz w:val="20"/>
              </w:rPr>
              <w:t>of</w:t>
            </w:r>
            <w:r>
              <w:rPr>
                <w:spacing w:val="-2"/>
                <w:sz w:val="20"/>
              </w:rPr>
              <w:t xml:space="preserve"> targets</w:t>
            </w:r>
          </w:p>
          <w:p w14:paraId="1633A372" w14:textId="77777777" w:rsidR="009E343F" w:rsidRDefault="008D650D">
            <w:pPr>
              <w:pStyle w:val="TableParagraph"/>
              <w:numPr>
                <w:ilvl w:val="0"/>
                <w:numId w:val="4"/>
              </w:numPr>
              <w:tabs>
                <w:tab w:val="left" w:pos="271"/>
              </w:tabs>
              <w:spacing w:line="244" w:lineRule="exact"/>
              <w:ind w:left="271" w:hanging="164"/>
              <w:rPr>
                <w:sz w:val="20"/>
              </w:rPr>
            </w:pPr>
            <w:r>
              <w:rPr>
                <w:sz w:val="20"/>
              </w:rPr>
              <w:t>Focus</w:t>
            </w:r>
            <w:r>
              <w:rPr>
                <w:spacing w:val="-7"/>
                <w:sz w:val="20"/>
              </w:rPr>
              <w:t xml:space="preserve"> </w:t>
            </w:r>
            <w:r>
              <w:rPr>
                <w:sz w:val="20"/>
              </w:rPr>
              <w:t>on</w:t>
            </w:r>
            <w:r>
              <w:rPr>
                <w:spacing w:val="-6"/>
                <w:sz w:val="20"/>
              </w:rPr>
              <w:t xml:space="preserve"> </w:t>
            </w:r>
            <w:r>
              <w:rPr>
                <w:sz w:val="20"/>
              </w:rPr>
              <w:t>Gem</w:t>
            </w:r>
            <w:r>
              <w:rPr>
                <w:spacing w:val="-1"/>
                <w:sz w:val="20"/>
              </w:rPr>
              <w:t xml:space="preserve"> </w:t>
            </w:r>
            <w:r>
              <w:rPr>
                <w:spacing w:val="-2"/>
                <w:sz w:val="20"/>
              </w:rPr>
              <w:t>Powers</w:t>
            </w:r>
          </w:p>
        </w:tc>
      </w:tr>
      <w:tr w:rsidR="009E343F" w14:paraId="20772584" w14:textId="77777777">
        <w:trPr>
          <w:trHeight w:val="969"/>
        </w:trPr>
        <w:tc>
          <w:tcPr>
            <w:tcW w:w="1287" w:type="dxa"/>
            <w:shd w:val="clear" w:color="auto" w:fill="000099"/>
          </w:tcPr>
          <w:p w14:paraId="0D222D87" w14:textId="77777777" w:rsidR="009E343F" w:rsidRDefault="008D650D">
            <w:pPr>
              <w:pStyle w:val="TableParagraph"/>
              <w:spacing w:line="237" w:lineRule="auto"/>
              <w:ind w:left="107" w:right="276" w:firstLine="0"/>
              <w:rPr>
                <w:sz w:val="20"/>
              </w:rPr>
            </w:pPr>
            <w:r>
              <w:rPr>
                <w:color w:val="FFFFFF"/>
                <w:sz w:val="20"/>
              </w:rPr>
              <w:t>Speech</w:t>
            </w:r>
            <w:r>
              <w:rPr>
                <w:color w:val="FFFFFF"/>
                <w:spacing w:val="-14"/>
                <w:sz w:val="20"/>
              </w:rPr>
              <w:t xml:space="preserve"> </w:t>
            </w:r>
            <w:r>
              <w:rPr>
                <w:color w:val="FFFFFF"/>
                <w:sz w:val="20"/>
              </w:rPr>
              <w:t xml:space="preserve">&amp; </w:t>
            </w:r>
            <w:r>
              <w:rPr>
                <w:color w:val="FFFFFF"/>
                <w:spacing w:val="-2"/>
                <w:sz w:val="20"/>
              </w:rPr>
              <w:t>Language</w:t>
            </w:r>
          </w:p>
        </w:tc>
        <w:tc>
          <w:tcPr>
            <w:tcW w:w="4151" w:type="dxa"/>
          </w:tcPr>
          <w:p w14:paraId="733949B0" w14:textId="77777777" w:rsidR="009E343F" w:rsidRDefault="008D650D">
            <w:pPr>
              <w:pStyle w:val="TableParagraph"/>
              <w:numPr>
                <w:ilvl w:val="0"/>
                <w:numId w:val="3"/>
              </w:numPr>
              <w:tabs>
                <w:tab w:val="left" w:pos="271"/>
              </w:tabs>
              <w:ind w:left="271" w:hanging="164"/>
              <w:rPr>
                <w:sz w:val="20"/>
              </w:rPr>
            </w:pPr>
            <w:r>
              <w:rPr>
                <w:sz w:val="20"/>
              </w:rPr>
              <w:t>Focus</w:t>
            </w:r>
            <w:r>
              <w:rPr>
                <w:spacing w:val="-5"/>
                <w:sz w:val="20"/>
              </w:rPr>
              <w:t xml:space="preserve"> </w:t>
            </w:r>
            <w:r>
              <w:rPr>
                <w:sz w:val="20"/>
              </w:rPr>
              <w:t>on</w:t>
            </w:r>
            <w:r>
              <w:rPr>
                <w:spacing w:val="-5"/>
                <w:sz w:val="20"/>
              </w:rPr>
              <w:t xml:space="preserve"> </w:t>
            </w:r>
            <w:r>
              <w:rPr>
                <w:spacing w:val="-2"/>
                <w:sz w:val="20"/>
              </w:rPr>
              <w:t>vocabulary</w:t>
            </w:r>
          </w:p>
          <w:p w14:paraId="77CCE73C" w14:textId="77777777" w:rsidR="009E343F" w:rsidRDefault="008D650D">
            <w:pPr>
              <w:pStyle w:val="TableParagraph"/>
              <w:numPr>
                <w:ilvl w:val="0"/>
                <w:numId w:val="3"/>
              </w:numPr>
              <w:tabs>
                <w:tab w:val="left" w:pos="271"/>
              </w:tabs>
              <w:ind w:left="271" w:hanging="164"/>
              <w:rPr>
                <w:sz w:val="20"/>
              </w:rPr>
            </w:pPr>
            <w:r>
              <w:rPr>
                <w:sz w:val="20"/>
              </w:rPr>
              <w:t>Talk</w:t>
            </w:r>
            <w:r>
              <w:rPr>
                <w:spacing w:val="-2"/>
                <w:sz w:val="20"/>
              </w:rPr>
              <w:t xml:space="preserve"> Partners</w:t>
            </w:r>
          </w:p>
          <w:p w14:paraId="0ACFE435" w14:textId="77777777" w:rsidR="009E343F" w:rsidRDefault="008D650D">
            <w:pPr>
              <w:pStyle w:val="TableParagraph"/>
              <w:numPr>
                <w:ilvl w:val="0"/>
                <w:numId w:val="3"/>
              </w:numPr>
              <w:tabs>
                <w:tab w:val="left" w:pos="271"/>
              </w:tabs>
              <w:ind w:left="271" w:hanging="164"/>
              <w:rPr>
                <w:sz w:val="20"/>
              </w:rPr>
            </w:pPr>
            <w:r>
              <w:rPr>
                <w:sz w:val="20"/>
              </w:rPr>
              <w:t>Focus</w:t>
            </w:r>
            <w:r>
              <w:rPr>
                <w:spacing w:val="-5"/>
                <w:sz w:val="20"/>
              </w:rPr>
              <w:t xml:space="preserve"> </w:t>
            </w:r>
            <w:r>
              <w:rPr>
                <w:sz w:val="20"/>
              </w:rPr>
              <w:t>on</w:t>
            </w:r>
            <w:r>
              <w:rPr>
                <w:spacing w:val="-7"/>
                <w:sz w:val="20"/>
              </w:rPr>
              <w:t xml:space="preserve"> </w:t>
            </w:r>
            <w:r>
              <w:rPr>
                <w:sz w:val="20"/>
              </w:rPr>
              <w:t>speech</w:t>
            </w:r>
            <w:r>
              <w:rPr>
                <w:spacing w:val="-5"/>
                <w:sz w:val="20"/>
              </w:rPr>
              <w:t xml:space="preserve"> </w:t>
            </w:r>
            <w:r>
              <w:rPr>
                <w:sz w:val="20"/>
              </w:rPr>
              <w:t>&amp;</w:t>
            </w:r>
            <w:r>
              <w:rPr>
                <w:spacing w:val="-7"/>
                <w:sz w:val="20"/>
              </w:rPr>
              <w:t xml:space="preserve"> </w:t>
            </w:r>
            <w:r>
              <w:rPr>
                <w:spacing w:val="-2"/>
                <w:sz w:val="20"/>
              </w:rPr>
              <w:t>language</w:t>
            </w:r>
          </w:p>
          <w:p w14:paraId="64727F06" w14:textId="77777777" w:rsidR="009E343F" w:rsidRDefault="008D650D">
            <w:pPr>
              <w:pStyle w:val="TableParagraph"/>
              <w:numPr>
                <w:ilvl w:val="0"/>
                <w:numId w:val="3"/>
              </w:numPr>
              <w:tabs>
                <w:tab w:val="left" w:pos="271"/>
              </w:tabs>
              <w:spacing w:line="223" w:lineRule="exact"/>
              <w:ind w:left="271" w:hanging="164"/>
              <w:rPr>
                <w:sz w:val="20"/>
              </w:rPr>
            </w:pPr>
            <w:r>
              <w:rPr>
                <w:sz w:val="20"/>
              </w:rPr>
              <w:t>Pupil</w:t>
            </w:r>
            <w:r>
              <w:rPr>
                <w:spacing w:val="-9"/>
                <w:sz w:val="20"/>
              </w:rPr>
              <w:t xml:space="preserve"> </w:t>
            </w:r>
            <w:r>
              <w:rPr>
                <w:sz w:val="20"/>
              </w:rPr>
              <w:t>talk</w:t>
            </w:r>
            <w:r>
              <w:rPr>
                <w:spacing w:val="-4"/>
                <w:sz w:val="20"/>
              </w:rPr>
              <w:t xml:space="preserve"> </w:t>
            </w:r>
            <w:r>
              <w:rPr>
                <w:sz w:val="20"/>
              </w:rPr>
              <w:t>&gt;</w:t>
            </w:r>
            <w:r>
              <w:rPr>
                <w:spacing w:val="-8"/>
                <w:sz w:val="20"/>
              </w:rPr>
              <w:t xml:space="preserve"> </w:t>
            </w:r>
            <w:r>
              <w:rPr>
                <w:sz w:val="20"/>
              </w:rPr>
              <w:t>Teacher</w:t>
            </w:r>
            <w:r>
              <w:rPr>
                <w:spacing w:val="-7"/>
                <w:sz w:val="20"/>
              </w:rPr>
              <w:t xml:space="preserve"> </w:t>
            </w:r>
            <w:r>
              <w:rPr>
                <w:spacing w:val="-4"/>
                <w:sz w:val="20"/>
              </w:rPr>
              <w:t>talk</w:t>
            </w:r>
          </w:p>
        </w:tc>
        <w:tc>
          <w:tcPr>
            <w:tcW w:w="4953" w:type="dxa"/>
          </w:tcPr>
          <w:p w14:paraId="177FE4BF" w14:textId="77777777" w:rsidR="009E343F" w:rsidRDefault="009E343F">
            <w:pPr>
              <w:pStyle w:val="TableParagraph"/>
              <w:spacing w:line="240" w:lineRule="auto"/>
              <w:ind w:left="0" w:firstLine="0"/>
              <w:rPr>
                <w:rFonts w:ascii="Times New Roman"/>
                <w:sz w:val="20"/>
              </w:rPr>
            </w:pPr>
          </w:p>
        </w:tc>
      </w:tr>
      <w:tr w:rsidR="009E343F" w14:paraId="5A02C75C" w14:textId="77777777">
        <w:trPr>
          <w:trHeight w:val="237"/>
        </w:trPr>
        <w:tc>
          <w:tcPr>
            <w:tcW w:w="10391" w:type="dxa"/>
            <w:gridSpan w:val="3"/>
            <w:shd w:val="clear" w:color="auto" w:fill="000099"/>
          </w:tcPr>
          <w:p w14:paraId="15E7004A" w14:textId="77777777" w:rsidR="009E343F" w:rsidRDefault="008D650D">
            <w:pPr>
              <w:pStyle w:val="TableParagraph"/>
              <w:spacing w:before="4" w:line="213" w:lineRule="exact"/>
              <w:ind w:left="169" w:right="164" w:firstLine="0"/>
              <w:jc w:val="center"/>
              <w:rPr>
                <w:b/>
                <w:sz w:val="20"/>
              </w:rPr>
            </w:pPr>
            <w:r>
              <w:rPr>
                <w:b/>
                <w:color w:val="FFFFFF"/>
                <w:spacing w:val="-2"/>
                <w:sz w:val="20"/>
              </w:rPr>
              <w:t>IMPACT</w:t>
            </w:r>
          </w:p>
        </w:tc>
      </w:tr>
      <w:tr w:rsidR="009E343F" w14:paraId="6B75DE46" w14:textId="77777777">
        <w:trPr>
          <w:trHeight w:val="2409"/>
        </w:trPr>
        <w:tc>
          <w:tcPr>
            <w:tcW w:w="1287" w:type="dxa"/>
            <w:shd w:val="clear" w:color="auto" w:fill="000099"/>
          </w:tcPr>
          <w:p w14:paraId="37A70245" w14:textId="77777777" w:rsidR="009E343F" w:rsidRDefault="008D650D">
            <w:pPr>
              <w:pStyle w:val="TableParagraph"/>
              <w:spacing w:line="227" w:lineRule="exact"/>
              <w:ind w:left="107" w:firstLine="0"/>
              <w:rPr>
                <w:sz w:val="20"/>
              </w:rPr>
            </w:pPr>
            <w:r>
              <w:rPr>
                <w:color w:val="FFFFFF"/>
                <w:spacing w:val="-5"/>
                <w:sz w:val="20"/>
              </w:rPr>
              <w:t>AFL</w:t>
            </w:r>
          </w:p>
        </w:tc>
        <w:tc>
          <w:tcPr>
            <w:tcW w:w="4151" w:type="dxa"/>
          </w:tcPr>
          <w:p w14:paraId="1D0ECF7C" w14:textId="77777777" w:rsidR="009E343F" w:rsidRDefault="008D650D">
            <w:pPr>
              <w:pStyle w:val="TableParagraph"/>
              <w:numPr>
                <w:ilvl w:val="0"/>
                <w:numId w:val="2"/>
              </w:numPr>
              <w:tabs>
                <w:tab w:val="left" w:pos="271"/>
              </w:tabs>
              <w:ind w:left="271" w:hanging="164"/>
              <w:rPr>
                <w:sz w:val="20"/>
              </w:rPr>
            </w:pPr>
            <w:r>
              <w:rPr>
                <w:sz w:val="20"/>
              </w:rPr>
              <w:t>Questions</w:t>
            </w:r>
            <w:r>
              <w:rPr>
                <w:spacing w:val="-8"/>
                <w:sz w:val="20"/>
              </w:rPr>
              <w:t xml:space="preserve"> </w:t>
            </w:r>
            <w:r>
              <w:rPr>
                <w:sz w:val="20"/>
              </w:rPr>
              <w:t>to</w:t>
            </w:r>
            <w:r>
              <w:rPr>
                <w:spacing w:val="-10"/>
                <w:sz w:val="20"/>
              </w:rPr>
              <w:t xml:space="preserve"> </w:t>
            </w:r>
            <w:r>
              <w:rPr>
                <w:sz w:val="20"/>
              </w:rPr>
              <w:t>check</w:t>
            </w:r>
            <w:r>
              <w:rPr>
                <w:spacing w:val="-5"/>
                <w:sz w:val="20"/>
              </w:rPr>
              <w:t xml:space="preserve"> </w:t>
            </w:r>
            <w:r>
              <w:rPr>
                <w:spacing w:val="-2"/>
                <w:sz w:val="20"/>
              </w:rPr>
              <w:t>understanding.</w:t>
            </w:r>
          </w:p>
          <w:p w14:paraId="5C3A8749" w14:textId="77777777" w:rsidR="009E343F" w:rsidRDefault="008D650D">
            <w:pPr>
              <w:pStyle w:val="TableParagraph"/>
              <w:numPr>
                <w:ilvl w:val="0"/>
                <w:numId w:val="2"/>
              </w:numPr>
              <w:tabs>
                <w:tab w:val="left" w:pos="271"/>
              </w:tabs>
              <w:ind w:left="271" w:hanging="164"/>
              <w:rPr>
                <w:sz w:val="20"/>
              </w:rPr>
            </w:pPr>
            <w:r>
              <w:rPr>
                <w:spacing w:val="-2"/>
                <w:sz w:val="20"/>
              </w:rPr>
              <w:t>Scanning</w:t>
            </w:r>
            <w:r>
              <w:rPr>
                <w:spacing w:val="-1"/>
                <w:sz w:val="20"/>
              </w:rPr>
              <w:t xml:space="preserve"> </w:t>
            </w:r>
            <w:r>
              <w:rPr>
                <w:spacing w:val="-2"/>
                <w:sz w:val="20"/>
              </w:rPr>
              <w:t>classrooms</w:t>
            </w:r>
          </w:p>
          <w:p w14:paraId="4C64E10C" w14:textId="77777777" w:rsidR="009E343F" w:rsidRDefault="008D650D">
            <w:pPr>
              <w:pStyle w:val="TableParagraph"/>
              <w:numPr>
                <w:ilvl w:val="0"/>
                <w:numId w:val="2"/>
              </w:numPr>
              <w:tabs>
                <w:tab w:val="left" w:pos="271"/>
              </w:tabs>
              <w:ind w:left="271" w:hanging="164"/>
              <w:rPr>
                <w:sz w:val="20"/>
              </w:rPr>
            </w:pPr>
            <w:r>
              <w:rPr>
                <w:sz w:val="20"/>
              </w:rPr>
              <w:t>Mini</w:t>
            </w:r>
            <w:r>
              <w:rPr>
                <w:spacing w:val="-10"/>
                <w:sz w:val="20"/>
              </w:rPr>
              <w:t xml:space="preserve"> </w:t>
            </w:r>
            <w:r>
              <w:rPr>
                <w:spacing w:val="-2"/>
                <w:sz w:val="20"/>
              </w:rPr>
              <w:t>plenaries</w:t>
            </w:r>
          </w:p>
          <w:p w14:paraId="551A67EB" w14:textId="77777777" w:rsidR="009E343F" w:rsidRDefault="008D650D">
            <w:pPr>
              <w:pStyle w:val="TableParagraph"/>
              <w:numPr>
                <w:ilvl w:val="0"/>
                <w:numId w:val="2"/>
              </w:numPr>
              <w:tabs>
                <w:tab w:val="left" w:pos="271"/>
                <w:tab w:val="left" w:pos="273"/>
              </w:tabs>
              <w:spacing w:before="2" w:line="235" w:lineRule="auto"/>
              <w:ind w:right="269"/>
              <w:rPr>
                <w:sz w:val="20"/>
              </w:rPr>
            </w:pPr>
            <w:r>
              <w:rPr>
                <w:sz w:val="20"/>
              </w:rPr>
              <w:t>Marking</w:t>
            </w:r>
            <w:r>
              <w:rPr>
                <w:spacing w:val="-14"/>
                <w:sz w:val="20"/>
              </w:rPr>
              <w:t xml:space="preserve"> </w:t>
            </w:r>
            <w:r>
              <w:rPr>
                <w:sz w:val="20"/>
              </w:rPr>
              <w:t>&amp;</w:t>
            </w:r>
            <w:r>
              <w:rPr>
                <w:spacing w:val="-14"/>
                <w:sz w:val="20"/>
              </w:rPr>
              <w:t xml:space="preserve"> </w:t>
            </w:r>
            <w:r>
              <w:rPr>
                <w:sz w:val="20"/>
              </w:rPr>
              <w:t>Feedback,</w:t>
            </w:r>
            <w:r>
              <w:rPr>
                <w:spacing w:val="-13"/>
                <w:sz w:val="20"/>
              </w:rPr>
              <w:t xml:space="preserve"> </w:t>
            </w:r>
            <w:r>
              <w:rPr>
                <w:sz w:val="20"/>
              </w:rPr>
              <w:t>where</w:t>
            </w:r>
            <w:r>
              <w:rPr>
                <w:spacing w:val="-13"/>
                <w:sz w:val="20"/>
              </w:rPr>
              <w:t xml:space="preserve"> </w:t>
            </w:r>
            <w:r>
              <w:rPr>
                <w:sz w:val="20"/>
              </w:rPr>
              <w:t>appropriate, in accordance with SMFR policy</w:t>
            </w:r>
          </w:p>
          <w:p w14:paraId="7111850D" w14:textId="77777777" w:rsidR="009E343F" w:rsidRDefault="008D650D">
            <w:pPr>
              <w:pStyle w:val="TableParagraph"/>
              <w:numPr>
                <w:ilvl w:val="0"/>
                <w:numId w:val="2"/>
              </w:numPr>
              <w:tabs>
                <w:tab w:val="left" w:pos="271"/>
              </w:tabs>
              <w:spacing w:before="1" w:line="244" w:lineRule="exact"/>
              <w:ind w:left="271" w:hanging="164"/>
              <w:rPr>
                <w:sz w:val="20"/>
              </w:rPr>
            </w:pPr>
            <w:r>
              <w:rPr>
                <w:sz w:val="20"/>
              </w:rPr>
              <w:t>Discussions</w:t>
            </w:r>
            <w:r>
              <w:rPr>
                <w:spacing w:val="-12"/>
                <w:sz w:val="20"/>
              </w:rPr>
              <w:t xml:space="preserve"> </w:t>
            </w:r>
            <w:r>
              <w:rPr>
                <w:sz w:val="20"/>
              </w:rPr>
              <w:t>with</w:t>
            </w:r>
            <w:r>
              <w:rPr>
                <w:spacing w:val="-14"/>
                <w:sz w:val="20"/>
              </w:rPr>
              <w:t xml:space="preserve"> </w:t>
            </w:r>
            <w:r>
              <w:rPr>
                <w:spacing w:val="-2"/>
                <w:sz w:val="20"/>
              </w:rPr>
              <w:t>children.</w:t>
            </w:r>
          </w:p>
          <w:p w14:paraId="482A2607" w14:textId="77777777" w:rsidR="009E343F" w:rsidRDefault="008D650D">
            <w:pPr>
              <w:pStyle w:val="TableParagraph"/>
              <w:numPr>
                <w:ilvl w:val="0"/>
                <w:numId w:val="2"/>
              </w:numPr>
              <w:tabs>
                <w:tab w:val="left" w:pos="271"/>
              </w:tabs>
              <w:ind w:left="271" w:hanging="164"/>
              <w:rPr>
                <w:sz w:val="20"/>
              </w:rPr>
            </w:pPr>
            <w:r>
              <w:rPr>
                <w:spacing w:val="-2"/>
                <w:sz w:val="20"/>
              </w:rPr>
              <w:t>Collaborative</w:t>
            </w:r>
            <w:r>
              <w:rPr>
                <w:spacing w:val="-3"/>
                <w:sz w:val="20"/>
              </w:rPr>
              <w:t xml:space="preserve"> </w:t>
            </w:r>
            <w:r>
              <w:rPr>
                <w:spacing w:val="-2"/>
                <w:sz w:val="20"/>
              </w:rPr>
              <w:t>learning</w:t>
            </w:r>
          </w:p>
          <w:p w14:paraId="1401C060" w14:textId="77777777" w:rsidR="009E343F" w:rsidRDefault="008D650D">
            <w:pPr>
              <w:pStyle w:val="TableParagraph"/>
              <w:numPr>
                <w:ilvl w:val="0"/>
                <w:numId w:val="2"/>
              </w:numPr>
              <w:tabs>
                <w:tab w:val="left" w:pos="271"/>
              </w:tabs>
              <w:ind w:left="271" w:hanging="164"/>
              <w:rPr>
                <w:sz w:val="20"/>
              </w:rPr>
            </w:pPr>
            <w:r>
              <w:rPr>
                <w:sz w:val="20"/>
              </w:rPr>
              <w:t>Adapted</w:t>
            </w:r>
            <w:r>
              <w:rPr>
                <w:spacing w:val="-10"/>
                <w:sz w:val="20"/>
              </w:rPr>
              <w:t xml:space="preserve"> </w:t>
            </w:r>
            <w:r>
              <w:rPr>
                <w:sz w:val="20"/>
              </w:rPr>
              <w:t>planning</w:t>
            </w:r>
            <w:r>
              <w:rPr>
                <w:spacing w:val="-10"/>
                <w:sz w:val="20"/>
              </w:rPr>
              <w:t xml:space="preserve"> </w:t>
            </w:r>
            <w:r>
              <w:rPr>
                <w:sz w:val="20"/>
              </w:rPr>
              <w:t>for</w:t>
            </w:r>
            <w:r>
              <w:rPr>
                <w:spacing w:val="-9"/>
                <w:sz w:val="20"/>
              </w:rPr>
              <w:t xml:space="preserve"> </w:t>
            </w:r>
            <w:r>
              <w:rPr>
                <w:sz w:val="20"/>
              </w:rPr>
              <w:t>the</w:t>
            </w:r>
            <w:r>
              <w:rPr>
                <w:spacing w:val="-10"/>
                <w:sz w:val="20"/>
              </w:rPr>
              <w:t xml:space="preserve"> </w:t>
            </w:r>
            <w:r>
              <w:rPr>
                <w:sz w:val="20"/>
              </w:rPr>
              <w:t>next</w:t>
            </w:r>
            <w:r>
              <w:rPr>
                <w:spacing w:val="-9"/>
                <w:sz w:val="20"/>
              </w:rPr>
              <w:t xml:space="preserve"> </w:t>
            </w:r>
            <w:r>
              <w:rPr>
                <w:spacing w:val="-2"/>
                <w:sz w:val="20"/>
              </w:rPr>
              <w:t>lesson.</w:t>
            </w:r>
          </w:p>
          <w:p w14:paraId="223DD095" w14:textId="77777777" w:rsidR="009E343F" w:rsidRDefault="008D650D">
            <w:pPr>
              <w:pStyle w:val="TableParagraph"/>
              <w:numPr>
                <w:ilvl w:val="0"/>
                <w:numId w:val="2"/>
              </w:numPr>
              <w:tabs>
                <w:tab w:val="left" w:pos="271"/>
              </w:tabs>
              <w:spacing w:line="243" w:lineRule="exact"/>
              <w:ind w:left="271" w:hanging="164"/>
              <w:rPr>
                <w:sz w:val="20"/>
              </w:rPr>
            </w:pPr>
            <w:r>
              <w:rPr>
                <w:sz w:val="20"/>
              </w:rPr>
              <w:t>KS1</w:t>
            </w:r>
            <w:r>
              <w:rPr>
                <w:spacing w:val="-12"/>
                <w:sz w:val="20"/>
              </w:rPr>
              <w:t xml:space="preserve"> </w:t>
            </w:r>
            <w:r>
              <w:rPr>
                <w:sz w:val="20"/>
              </w:rPr>
              <w:t>children’s</w:t>
            </w:r>
            <w:r>
              <w:rPr>
                <w:spacing w:val="-10"/>
                <w:sz w:val="20"/>
              </w:rPr>
              <w:t xml:space="preserve"> </w:t>
            </w:r>
            <w:proofErr w:type="spellStart"/>
            <w:r>
              <w:rPr>
                <w:sz w:val="20"/>
              </w:rPr>
              <w:t>self</w:t>
            </w:r>
            <w:r>
              <w:rPr>
                <w:spacing w:val="-10"/>
                <w:sz w:val="20"/>
              </w:rPr>
              <w:t xml:space="preserve"> </w:t>
            </w:r>
            <w:r>
              <w:rPr>
                <w:spacing w:val="-2"/>
                <w:sz w:val="20"/>
              </w:rPr>
              <w:t>assessment</w:t>
            </w:r>
            <w:proofErr w:type="spellEnd"/>
          </w:p>
          <w:p w14:paraId="3877B653" w14:textId="77777777" w:rsidR="009E343F" w:rsidRDefault="008D650D">
            <w:pPr>
              <w:pStyle w:val="TableParagraph"/>
              <w:numPr>
                <w:ilvl w:val="0"/>
                <w:numId w:val="2"/>
              </w:numPr>
              <w:tabs>
                <w:tab w:val="left" w:pos="271"/>
              </w:tabs>
              <w:spacing w:line="223" w:lineRule="exact"/>
              <w:ind w:left="271" w:hanging="164"/>
              <w:rPr>
                <w:sz w:val="20"/>
              </w:rPr>
            </w:pPr>
            <w:r>
              <w:rPr>
                <w:sz w:val="20"/>
              </w:rPr>
              <w:t>KS2</w:t>
            </w:r>
            <w:r>
              <w:rPr>
                <w:spacing w:val="-12"/>
                <w:sz w:val="20"/>
              </w:rPr>
              <w:t xml:space="preserve"> </w:t>
            </w:r>
            <w:r>
              <w:rPr>
                <w:sz w:val="20"/>
              </w:rPr>
              <w:t>children’s</w:t>
            </w:r>
            <w:r>
              <w:rPr>
                <w:spacing w:val="-11"/>
                <w:sz w:val="20"/>
              </w:rPr>
              <w:t xml:space="preserve"> </w:t>
            </w:r>
            <w:r>
              <w:rPr>
                <w:sz w:val="20"/>
              </w:rPr>
              <w:t>‘EXIT</w:t>
            </w:r>
            <w:r>
              <w:rPr>
                <w:spacing w:val="-9"/>
                <w:sz w:val="20"/>
              </w:rPr>
              <w:t xml:space="preserve"> </w:t>
            </w:r>
            <w:r>
              <w:rPr>
                <w:spacing w:val="-2"/>
                <w:sz w:val="20"/>
              </w:rPr>
              <w:t>Messages’</w:t>
            </w:r>
          </w:p>
        </w:tc>
        <w:tc>
          <w:tcPr>
            <w:tcW w:w="4953" w:type="dxa"/>
          </w:tcPr>
          <w:p w14:paraId="639A71F4" w14:textId="77777777" w:rsidR="009E343F" w:rsidRDefault="008D650D">
            <w:pPr>
              <w:pStyle w:val="TableParagraph"/>
              <w:numPr>
                <w:ilvl w:val="0"/>
                <w:numId w:val="1"/>
              </w:numPr>
              <w:tabs>
                <w:tab w:val="left" w:pos="271"/>
              </w:tabs>
              <w:ind w:left="271" w:hanging="164"/>
              <w:rPr>
                <w:sz w:val="20"/>
              </w:rPr>
            </w:pPr>
            <w:r>
              <w:rPr>
                <w:sz w:val="20"/>
              </w:rPr>
              <w:t>Peer</w:t>
            </w:r>
            <w:r>
              <w:rPr>
                <w:spacing w:val="-8"/>
                <w:sz w:val="20"/>
              </w:rPr>
              <w:t xml:space="preserve"> </w:t>
            </w:r>
            <w:r>
              <w:rPr>
                <w:spacing w:val="-2"/>
                <w:sz w:val="20"/>
              </w:rPr>
              <w:t>evaluation</w:t>
            </w:r>
          </w:p>
          <w:p w14:paraId="37129BBF" w14:textId="77777777" w:rsidR="009E343F" w:rsidRDefault="008D650D">
            <w:pPr>
              <w:pStyle w:val="TableParagraph"/>
              <w:numPr>
                <w:ilvl w:val="0"/>
                <w:numId w:val="1"/>
              </w:numPr>
              <w:tabs>
                <w:tab w:val="left" w:pos="271"/>
              </w:tabs>
              <w:ind w:left="271" w:hanging="164"/>
              <w:rPr>
                <w:sz w:val="20"/>
              </w:rPr>
            </w:pPr>
            <w:proofErr w:type="spellStart"/>
            <w:r>
              <w:rPr>
                <w:sz w:val="20"/>
              </w:rPr>
              <w:t>Self</w:t>
            </w:r>
            <w:r>
              <w:rPr>
                <w:spacing w:val="-7"/>
                <w:sz w:val="20"/>
              </w:rPr>
              <w:t xml:space="preserve"> </w:t>
            </w:r>
            <w:r>
              <w:rPr>
                <w:spacing w:val="-2"/>
                <w:sz w:val="20"/>
              </w:rPr>
              <w:t>assessment</w:t>
            </w:r>
            <w:proofErr w:type="spellEnd"/>
          </w:p>
          <w:p w14:paraId="5FEDBCC3" w14:textId="77777777" w:rsidR="009E343F" w:rsidRDefault="008D650D">
            <w:pPr>
              <w:pStyle w:val="TableParagraph"/>
              <w:numPr>
                <w:ilvl w:val="0"/>
                <w:numId w:val="1"/>
              </w:numPr>
              <w:tabs>
                <w:tab w:val="left" w:pos="271"/>
              </w:tabs>
              <w:ind w:left="271" w:hanging="164"/>
              <w:rPr>
                <w:sz w:val="20"/>
              </w:rPr>
            </w:pPr>
            <w:proofErr w:type="gramStart"/>
            <w:r>
              <w:rPr>
                <w:spacing w:val="-2"/>
                <w:sz w:val="20"/>
              </w:rPr>
              <w:t>.Flexible</w:t>
            </w:r>
            <w:proofErr w:type="gramEnd"/>
            <w:r>
              <w:rPr>
                <w:spacing w:val="1"/>
                <w:sz w:val="20"/>
              </w:rPr>
              <w:t xml:space="preserve"> </w:t>
            </w:r>
            <w:r>
              <w:rPr>
                <w:spacing w:val="-2"/>
                <w:sz w:val="20"/>
              </w:rPr>
              <w:t>groupings.</w:t>
            </w:r>
          </w:p>
          <w:p w14:paraId="3E6F5E88" w14:textId="77777777" w:rsidR="009E343F" w:rsidRDefault="008D650D">
            <w:pPr>
              <w:pStyle w:val="TableParagraph"/>
              <w:numPr>
                <w:ilvl w:val="0"/>
                <w:numId w:val="1"/>
              </w:numPr>
              <w:tabs>
                <w:tab w:val="left" w:pos="271"/>
              </w:tabs>
              <w:ind w:left="271" w:hanging="164"/>
              <w:rPr>
                <w:sz w:val="20"/>
              </w:rPr>
            </w:pPr>
            <w:r>
              <w:rPr>
                <w:sz w:val="20"/>
              </w:rPr>
              <w:t>Children’s</w:t>
            </w:r>
            <w:r>
              <w:rPr>
                <w:spacing w:val="-13"/>
                <w:sz w:val="20"/>
              </w:rPr>
              <w:t xml:space="preserve"> </w:t>
            </w:r>
            <w:r>
              <w:rPr>
                <w:sz w:val="20"/>
              </w:rPr>
              <w:t>peer</w:t>
            </w:r>
            <w:r>
              <w:rPr>
                <w:spacing w:val="-13"/>
                <w:sz w:val="20"/>
              </w:rPr>
              <w:t xml:space="preserve"> </w:t>
            </w:r>
            <w:r>
              <w:rPr>
                <w:sz w:val="20"/>
              </w:rPr>
              <w:t>and</w:t>
            </w:r>
            <w:r>
              <w:rPr>
                <w:spacing w:val="-14"/>
                <w:sz w:val="20"/>
              </w:rPr>
              <w:t xml:space="preserve"> </w:t>
            </w:r>
            <w:r>
              <w:rPr>
                <w:sz w:val="20"/>
              </w:rPr>
              <w:t>self-</w:t>
            </w:r>
            <w:r>
              <w:rPr>
                <w:spacing w:val="-2"/>
                <w:sz w:val="20"/>
              </w:rPr>
              <w:t>assessments.</w:t>
            </w:r>
          </w:p>
          <w:p w14:paraId="518A4B24" w14:textId="77777777" w:rsidR="009E343F" w:rsidRDefault="008D650D">
            <w:pPr>
              <w:pStyle w:val="TableParagraph"/>
              <w:numPr>
                <w:ilvl w:val="0"/>
                <w:numId w:val="1"/>
              </w:numPr>
              <w:tabs>
                <w:tab w:val="left" w:pos="271"/>
              </w:tabs>
              <w:ind w:left="271" w:hanging="164"/>
              <w:rPr>
                <w:sz w:val="20"/>
              </w:rPr>
            </w:pPr>
            <w:r>
              <w:rPr>
                <w:sz w:val="20"/>
              </w:rPr>
              <w:t>Interventions</w:t>
            </w:r>
            <w:r>
              <w:rPr>
                <w:spacing w:val="-11"/>
                <w:sz w:val="20"/>
              </w:rPr>
              <w:t xml:space="preserve"> </w:t>
            </w:r>
            <w:r>
              <w:rPr>
                <w:sz w:val="20"/>
              </w:rPr>
              <w:t>to</w:t>
            </w:r>
            <w:r>
              <w:rPr>
                <w:spacing w:val="-12"/>
                <w:sz w:val="20"/>
              </w:rPr>
              <w:t xml:space="preserve"> </w:t>
            </w:r>
            <w:r>
              <w:rPr>
                <w:sz w:val="20"/>
              </w:rPr>
              <w:t>plug</w:t>
            </w:r>
            <w:r>
              <w:rPr>
                <w:spacing w:val="-12"/>
                <w:sz w:val="20"/>
              </w:rPr>
              <w:t xml:space="preserve"> </w:t>
            </w:r>
            <w:r>
              <w:rPr>
                <w:spacing w:val="-2"/>
                <w:sz w:val="20"/>
              </w:rPr>
              <w:t>gaps.</w:t>
            </w:r>
          </w:p>
          <w:p w14:paraId="417185B6" w14:textId="77777777" w:rsidR="009E343F" w:rsidRDefault="008D650D">
            <w:pPr>
              <w:pStyle w:val="TableParagraph"/>
              <w:numPr>
                <w:ilvl w:val="0"/>
                <w:numId w:val="1"/>
              </w:numPr>
              <w:tabs>
                <w:tab w:val="left" w:pos="270"/>
                <w:tab w:val="left" w:pos="272"/>
              </w:tabs>
              <w:spacing w:line="237" w:lineRule="auto"/>
              <w:ind w:right="225"/>
              <w:rPr>
                <w:sz w:val="20"/>
              </w:rPr>
            </w:pPr>
            <w:r>
              <w:rPr>
                <w:sz w:val="20"/>
              </w:rPr>
              <w:t>All pupils are introduced to a topic through using KWL</w:t>
            </w:r>
            <w:r>
              <w:rPr>
                <w:spacing w:val="-6"/>
                <w:sz w:val="20"/>
              </w:rPr>
              <w:t xml:space="preserve"> </w:t>
            </w:r>
            <w:r>
              <w:rPr>
                <w:sz w:val="20"/>
              </w:rPr>
              <w:t>grids</w:t>
            </w:r>
            <w:r>
              <w:rPr>
                <w:spacing w:val="-5"/>
                <w:sz w:val="20"/>
              </w:rPr>
              <w:t xml:space="preserve"> </w:t>
            </w:r>
            <w:r>
              <w:rPr>
                <w:sz w:val="20"/>
              </w:rPr>
              <w:t>in</w:t>
            </w:r>
            <w:r>
              <w:rPr>
                <w:spacing w:val="-6"/>
                <w:sz w:val="20"/>
              </w:rPr>
              <w:t xml:space="preserve"> </w:t>
            </w:r>
            <w:r>
              <w:rPr>
                <w:sz w:val="20"/>
              </w:rPr>
              <w:t>order</w:t>
            </w:r>
            <w:r>
              <w:rPr>
                <w:spacing w:val="-5"/>
                <w:sz w:val="20"/>
              </w:rPr>
              <w:t xml:space="preserve"> </w:t>
            </w:r>
            <w:r>
              <w:rPr>
                <w:sz w:val="20"/>
              </w:rPr>
              <w:t>to</w:t>
            </w:r>
            <w:r>
              <w:rPr>
                <w:spacing w:val="-7"/>
                <w:sz w:val="20"/>
              </w:rPr>
              <w:t xml:space="preserve"> </w:t>
            </w:r>
            <w:r>
              <w:rPr>
                <w:sz w:val="20"/>
              </w:rPr>
              <w:t>assess</w:t>
            </w:r>
            <w:r>
              <w:rPr>
                <w:spacing w:val="-5"/>
                <w:sz w:val="20"/>
              </w:rPr>
              <w:t xml:space="preserve"> </w:t>
            </w:r>
            <w:r>
              <w:rPr>
                <w:sz w:val="20"/>
              </w:rPr>
              <w:t>and</w:t>
            </w:r>
            <w:r>
              <w:rPr>
                <w:spacing w:val="-6"/>
                <w:sz w:val="20"/>
              </w:rPr>
              <w:t xml:space="preserve"> </w:t>
            </w:r>
            <w:r>
              <w:rPr>
                <w:sz w:val="20"/>
              </w:rPr>
              <w:t>monitor</w:t>
            </w:r>
            <w:r>
              <w:rPr>
                <w:spacing w:val="-6"/>
                <w:sz w:val="20"/>
              </w:rPr>
              <w:t xml:space="preserve"> </w:t>
            </w:r>
            <w:r>
              <w:rPr>
                <w:sz w:val="20"/>
              </w:rPr>
              <w:t xml:space="preserve">success </w:t>
            </w:r>
            <w:r>
              <w:rPr>
                <w:spacing w:val="-2"/>
                <w:sz w:val="20"/>
              </w:rPr>
              <w:t>criteria</w:t>
            </w:r>
          </w:p>
          <w:p w14:paraId="3B236498" w14:textId="77777777" w:rsidR="009E343F" w:rsidRDefault="008D650D">
            <w:pPr>
              <w:pStyle w:val="TableParagraph"/>
              <w:numPr>
                <w:ilvl w:val="0"/>
                <w:numId w:val="1"/>
              </w:numPr>
              <w:tabs>
                <w:tab w:val="left" w:pos="271"/>
              </w:tabs>
              <w:ind w:left="271" w:hanging="164"/>
              <w:rPr>
                <w:sz w:val="20"/>
              </w:rPr>
            </w:pPr>
            <w:r>
              <w:rPr>
                <w:spacing w:val="-2"/>
                <w:sz w:val="20"/>
              </w:rPr>
              <w:t>Testing</w:t>
            </w:r>
          </w:p>
          <w:p w14:paraId="57D6EE03" w14:textId="77777777" w:rsidR="009E343F" w:rsidRDefault="008D650D">
            <w:pPr>
              <w:pStyle w:val="TableParagraph"/>
              <w:numPr>
                <w:ilvl w:val="0"/>
                <w:numId w:val="1"/>
              </w:numPr>
              <w:tabs>
                <w:tab w:val="left" w:pos="271"/>
              </w:tabs>
              <w:spacing w:line="237" w:lineRule="exact"/>
              <w:ind w:left="271" w:hanging="164"/>
              <w:rPr>
                <w:sz w:val="20"/>
              </w:rPr>
            </w:pPr>
            <w:r>
              <w:rPr>
                <w:spacing w:val="-2"/>
                <w:sz w:val="20"/>
              </w:rPr>
              <w:t>Quizzing</w:t>
            </w:r>
          </w:p>
        </w:tc>
      </w:tr>
    </w:tbl>
    <w:p w14:paraId="23DD26EE" w14:textId="77777777" w:rsidR="008E42C7" w:rsidRDefault="008E42C7"/>
    <w:sectPr w:rsidR="008E42C7">
      <w:pgSz w:w="11910" w:h="16840"/>
      <w:pgMar w:top="1700" w:right="600" w:bottom="1280" w:left="680" w:header="533"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018FC" w14:textId="77777777" w:rsidR="00103ED9" w:rsidRDefault="00103ED9">
      <w:r>
        <w:separator/>
      </w:r>
    </w:p>
  </w:endnote>
  <w:endnote w:type="continuationSeparator" w:id="0">
    <w:p w14:paraId="59D2390C" w14:textId="77777777" w:rsidR="00103ED9" w:rsidRDefault="00103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F8360" w14:textId="77777777" w:rsidR="009E343F" w:rsidRDefault="008D650D">
    <w:pPr>
      <w:pStyle w:val="BodyText"/>
      <w:spacing w:line="14" w:lineRule="auto"/>
    </w:pPr>
    <w:r>
      <w:rPr>
        <w:noProof/>
      </w:rPr>
      <mc:AlternateContent>
        <mc:Choice Requires="wps">
          <w:drawing>
            <wp:anchor distT="0" distB="0" distL="0" distR="0" simplePos="0" relativeHeight="487478784" behindDoc="1" locked="0" layoutInCell="1" allowOverlap="1" wp14:anchorId="16516E6B" wp14:editId="4D05B7BE">
              <wp:simplePos x="0" y="0"/>
              <wp:positionH relativeFrom="page">
                <wp:posOffset>563372</wp:posOffset>
              </wp:positionH>
              <wp:positionV relativeFrom="page">
                <wp:posOffset>9857733</wp:posOffset>
              </wp:positionV>
              <wp:extent cx="357759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7590" cy="167005"/>
                      </a:xfrm>
                      <a:prstGeom prst="rect">
                        <a:avLst/>
                      </a:prstGeom>
                    </wps:spPr>
                    <wps:txbx>
                      <w:txbxContent>
                        <w:p w14:paraId="799C2ACB" w14:textId="77777777" w:rsidR="009E343F" w:rsidRDefault="008D650D">
                          <w:pPr>
                            <w:spacing w:before="12"/>
                            <w:ind w:left="20"/>
                            <w:rPr>
                              <w:b/>
                              <w:sz w:val="20"/>
                            </w:rPr>
                          </w:pPr>
                          <w:r>
                            <w:rPr>
                              <w:sz w:val="20"/>
                            </w:rPr>
                            <w:t>Page</w:t>
                          </w:r>
                          <w:r>
                            <w:rPr>
                              <w:spacing w:val="-8"/>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6"/>
                              <w:sz w:val="20"/>
                            </w:rPr>
                            <w:t xml:space="preserve"> </w:t>
                          </w:r>
                          <w:r>
                            <w:rPr>
                              <w:sz w:val="20"/>
                            </w:rPr>
                            <w:t>of</w:t>
                          </w:r>
                          <w:r>
                            <w:rPr>
                              <w:spacing w:val="-3"/>
                              <w:sz w:val="20"/>
                            </w:rPr>
                            <w:t xml:space="preserve"> </w:t>
                          </w:r>
                          <w:r>
                            <w:rPr>
                              <w:b/>
                              <w:sz w:val="20"/>
                            </w:rPr>
                            <w:fldChar w:fldCharType="begin"/>
                          </w:r>
                          <w:r>
                            <w:rPr>
                              <w:b/>
                              <w:sz w:val="20"/>
                            </w:rPr>
                            <w:instrText xml:space="preserve"> NUMPAGES </w:instrText>
                          </w:r>
                          <w:r>
                            <w:rPr>
                              <w:b/>
                              <w:sz w:val="20"/>
                            </w:rPr>
                            <w:fldChar w:fldCharType="separate"/>
                          </w:r>
                          <w:r>
                            <w:rPr>
                              <w:b/>
                              <w:sz w:val="20"/>
                            </w:rPr>
                            <w:t>4</w:t>
                          </w:r>
                          <w:r>
                            <w:rPr>
                              <w:b/>
                              <w:sz w:val="20"/>
                            </w:rPr>
                            <w:fldChar w:fldCharType="end"/>
                          </w:r>
                          <w:r>
                            <w:rPr>
                              <w:b/>
                              <w:spacing w:val="44"/>
                              <w:sz w:val="20"/>
                            </w:rPr>
                            <w:t xml:space="preserve"> </w:t>
                          </w:r>
                          <w:r>
                            <w:rPr>
                              <w:b/>
                              <w:sz w:val="20"/>
                            </w:rPr>
                            <w:t>SMFR</w:t>
                          </w:r>
                          <w:r>
                            <w:rPr>
                              <w:b/>
                              <w:spacing w:val="-6"/>
                              <w:sz w:val="20"/>
                            </w:rPr>
                            <w:t xml:space="preserve"> </w:t>
                          </w:r>
                          <w:r>
                            <w:rPr>
                              <w:b/>
                              <w:sz w:val="20"/>
                            </w:rPr>
                            <w:t>Approach</w:t>
                          </w:r>
                          <w:r>
                            <w:rPr>
                              <w:b/>
                              <w:spacing w:val="-5"/>
                              <w:sz w:val="20"/>
                            </w:rPr>
                            <w:t xml:space="preserve"> </w:t>
                          </w:r>
                          <w:r>
                            <w:rPr>
                              <w:b/>
                              <w:sz w:val="20"/>
                            </w:rPr>
                            <w:t>to</w:t>
                          </w:r>
                          <w:r>
                            <w:rPr>
                              <w:b/>
                              <w:spacing w:val="-4"/>
                              <w:sz w:val="20"/>
                            </w:rPr>
                            <w:t xml:space="preserve"> </w:t>
                          </w:r>
                          <w:r>
                            <w:rPr>
                              <w:b/>
                              <w:sz w:val="20"/>
                            </w:rPr>
                            <w:t>Modern</w:t>
                          </w:r>
                          <w:r>
                            <w:rPr>
                              <w:b/>
                              <w:spacing w:val="-5"/>
                              <w:sz w:val="20"/>
                            </w:rPr>
                            <w:t xml:space="preserve"> </w:t>
                          </w:r>
                          <w:r>
                            <w:rPr>
                              <w:b/>
                              <w:sz w:val="20"/>
                            </w:rPr>
                            <w:t>Foreign</w:t>
                          </w:r>
                          <w:r>
                            <w:rPr>
                              <w:b/>
                              <w:spacing w:val="-4"/>
                              <w:sz w:val="20"/>
                            </w:rPr>
                            <w:t xml:space="preserve"> </w:t>
                          </w:r>
                          <w:r>
                            <w:rPr>
                              <w:b/>
                              <w:spacing w:val="-2"/>
                              <w:sz w:val="20"/>
                            </w:rPr>
                            <w:t>Languages</w:t>
                          </w:r>
                        </w:p>
                      </w:txbxContent>
                    </wps:txbx>
                    <wps:bodyPr wrap="square" lIns="0" tIns="0" rIns="0" bIns="0" rtlCol="0">
                      <a:noAutofit/>
                    </wps:bodyPr>
                  </wps:wsp>
                </a:graphicData>
              </a:graphic>
            </wp:anchor>
          </w:drawing>
        </mc:Choice>
        <mc:Fallback>
          <w:pict>
            <v:shapetype w14:anchorId="16516E6B" id="_x0000_t202" coordsize="21600,21600" o:spt="202" path="m,l,21600r21600,l21600,xe">
              <v:stroke joinstyle="miter"/>
              <v:path gradientshapeok="t" o:connecttype="rect"/>
            </v:shapetype>
            <v:shape id="Textbox 3" o:spid="_x0000_s1027" type="#_x0000_t202" style="position:absolute;margin-left:44.35pt;margin-top:776.2pt;width:281.7pt;height:13.15pt;z-index:-1583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" filled="f" stroked="f">
              <v:textbox inset="0,0,0,0">
                <w:txbxContent>
                  <w:p w14:paraId="799C2ACB" w14:textId="77777777" w:rsidR="009E343F" w:rsidRDefault="008D650D">
                    <w:pPr>
                      <w:spacing w:before="12"/>
                      <w:ind w:left="20"/>
                      <w:rPr>
                        <w:b/>
                        <w:sz w:val="20"/>
                      </w:rPr>
                    </w:pPr>
                    <w:r>
                      <w:rPr>
                        <w:sz w:val="20"/>
                      </w:rPr>
                      <w:t>Page</w:t>
                    </w:r>
                    <w:r>
                      <w:rPr>
                        <w:spacing w:val="-8"/>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6"/>
                        <w:sz w:val="20"/>
                      </w:rPr>
                      <w:t xml:space="preserve"> </w:t>
                    </w:r>
                    <w:r>
                      <w:rPr>
                        <w:sz w:val="20"/>
                      </w:rPr>
                      <w:t>of</w:t>
                    </w:r>
                    <w:r>
                      <w:rPr>
                        <w:spacing w:val="-3"/>
                        <w:sz w:val="20"/>
                      </w:rPr>
                      <w:t xml:space="preserve"> </w:t>
                    </w:r>
                    <w:r>
                      <w:rPr>
                        <w:b/>
                        <w:sz w:val="20"/>
                      </w:rPr>
                      <w:fldChar w:fldCharType="begin"/>
                    </w:r>
                    <w:r>
                      <w:rPr>
                        <w:b/>
                        <w:sz w:val="20"/>
                      </w:rPr>
                      <w:instrText xml:space="preserve"> NUMPAGES </w:instrText>
                    </w:r>
                    <w:r>
                      <w:rPr>
                        <w:b/>
                        <w:sz w:val="20"/>
                      </w:rPr>
                      <w:fldChar w:fldCharType="separate"/>
                    </w:r>
                    <w:r>
                      <w:rPr>
                        <w:b/>
                        <w:sz w:val="20"/>
                      </w:rPr>
                      <w:t>4</w:t>
                    </w:r>
                    <w:r>
                      <w:rPr>
                        <w:b/>
                        <w:sz w:val="20"/>
                      </w:rPr>
                      <w:fldChar w:fldCharType="end"/>
                    </w:r>
                    <w:r>
                      <w:rPr>
                        <w:b/>
                        <w:spacing w:val="44"/>
                        <w:sz w:val="20"/>
                      </w:rPr>
                      <w:t xml:space="preserve"> </w:t>
                    </w:r>
                    <w:r>
                      <w:rPr>
                        <w:b/>
                        <w:sz w:val="20"/>
                      </w:rPr>
                      <w:t>SMFR</w:t>
                    </w:r>
                    <w:r>
                      <w:rPr>
                        <w:b/>
                        <w:spacing w:val="-6"/>
                        <w:sz w:val="20"/>
                      </w:rPr>
                      <w:t xml:space="preserve"> </w:t>
                    </w:r>
                    <w:r>
                      <w:rPr>
                        <w:b/>
                        <w:sz w:val="20"/>
                      </w:rPr>
                      <w:t>Approach</w:t>
                    </w:r>
                    <w:r>
                      <w:rPr>
                        <w:b/>
                        <w:spacing w:val="-5"/>
                        <w:sz w:val="20"/>
                      </w:rPr>
                      <w:t xml:space="preserve"> </w:t>
                    </w:r>
                    <w:r>
                      <w:rPr>
                        <w:b/>
                        <w:sz w:val="20"/>
                      </w:rPr>
                      <w:t>to</w:t>
                    </w:r>
                    <w:r>
                      <w:rPr>
                        <w:b/>
                        <w:spacing w:val="-4"/>
                        <w:sz w:val="20"/>
                      </w:rPr>
                      <w:t xml:space="preserve"> </w:t>
                    </w:r>
                    <w:r>
                      <w:rPr>
                        <w:b/>
                        <w:sz w:val="20"/>
                      </w:rPr>
                      <w:t>Modern</w:t>
                    </w:r>
                    <w:r>
                      <w:rPr>
                        <w:b/>
                        <w:spacing w:val="-5"/>
                        <w:sz w:val="20"/>
                      </w:rPr>
                      <w:t xml:space="preserve"> </w:t>
                    </w:r>
                    <w:r>
                      <w:rPr>
                        <w:b/>
                        <w:sz w:val="20"/>
                      </w:rPr>
                      <w:t>Foreign</w:t>
                    </w:r>
                    <w:r>
                      <w:rPr>
                        <w:b/>
                        <w:spacing w:val="-4"/>
                        <w:sz w:val="20"/>
                      </w:rPr>
                      <w:t xml:space="preserve"> </w:t>
                    </w:r>
                    <w:r>
                      <w:rPr>
                        <w:b/>
                        <w:spacing w:val="-2"/>
                        <w:sz w:val="20"/>
                      </w:rPr>
                      <w:t>Languages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211FD" w14:textId="77777777" w:rsidR="00103ED9" w:rsidRDefault="00103ED9">
      <w:r>
        <w:separator/>
      </w:r>
    </w:p>
  </w:footnote>
  <w:footnote w:type="continuationSeparator" w:id="0">
    <w:p w14:paraId="436E25BE" w14:textId="77777777" w:rsidR="00103ED9" w:rsidRDefault="00103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E8FC4" w14:textId="77777777" w:rsidR="009E343F" w:rsidRDefault="008D650D">
    <w:pPr>
      <w:pStyle w:val="BodyText"/>
      <w:spacing w:line="14" w:lineRule="auto"/>
    </w:pPr>
    <w:r>
      <w:rPr>
        <w:noProof/>
      </w:rPr>
      <w:drawing>
        <wp:anchor distT="0" distB="0" distL="0" distR="0" simplePos="0" relativeHeight="487477760" behindDoc="1" locked="0" layoutInCell="1" allowOverlap="1" wp14:anchorId="7415A4E2" wp14:editId="7D636590">
          <wp:simplePos x="0" y="0"/>
          <wp:positionH relativeFrom="page">
            <wp:posOffset>6355603</wp:posOffset>
          </wp:positionH>
          <wp:positionV relativeFrom="page">
            <wp:posOffset>338320</wp:posOffset>
          </wp:positionV>
          <wp:extent cx="721762" cy="71871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21762" cy="718710"/>
                  </a:xfrm>
                  <a:prstGeom prst="rect">
                    <a:avLst/>
                  </a:prstGeom>
                </pic:spPr>
              </pic:pic>
            </a:graphicData>
          </a:graphic>
        </wp:anchor>
      </w:drawing>
    </w:r>
    <w:r>
      <w:rPr>
        <w:noProof/>
      </w:rPr>
      <mc:AlternateContent>
        <mc:Choice Requires="wps">
          <w:drawing>
            <wp:anchor distT="0" distB="0" distL="0" distR="0" simplePos="0" relativeHeight="487478272" behindDoc="1" locked="0" layoutInCell="1" allowOverlap="1" wp14:anchorId="693C4211" wp14:editId="47BF70A6">
              <wp:simplePos x="0" y="0"/>
              <wp:positionH relativeFrom="page">
                <wp:posOffset>563372</wp:posOffset>
              </wp:positionH>
              <wp:positionV relativeFrom="page">
                <wp:posOffset>453995</wp:posOffset>
              </wp:positionV>
              <wp:extent cx="5398135" cy="5607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8135" cy="560705"/>
                      </a:xfrm>
                      <a:prstGeom prst="rect">
                        <a:avLst/>
                      </a:prstGeom>
                    </wps:spPr>
                    <wps:txbx>
                      <w:txbxContent>
                        <w:p w14:paraId="6F66C8B1" w14:textId="77777777" w:rsidR="009E343F" w:rsidRDefault="008D650D">
                          <w:pPr>
                            <w:spacing w:before="10"/>
                            <w:ind w:left="20"/>
                            <w:rPr>
                              <w:b/>
                              <w:sz w:val="26"/>
                            </w:rPr>
                          </w:pPr>
                          <w:r>
                            <w:rPr>
                              <w:b/>
                              <w:color w:val="0000FF"/>
                              <w:sz w:val="26"/>
                            </w:rPr>
                            <w:t>St</w:t>
                          </w:r>
                          <w:r>
                            <w:rPr>
                              <w:b/>
                              <w:color w:val="0000FF"/>
                              <w:spacing w:val="-14"/>
                              <w:sz w:val="26"/>
                            </w:rPr>
                            <w:t xml:space="preserve"> </w:t>
                          </w:r>
                          <w:r>
                            <w:rPr>
                              <w:b/>
                              <w:color w:val="0000FF"/>
                              <w:sz w:val="26"/>
                            </w:rPr>
                            <w:t>Mary’s</w:t>
                          </w:r>
                          <w:r>
                            <w:rPr>
                              <w:b/>
                              <w:color w:val="0000FF"/>
                              <w:spacing w:val="-13"/>
                              <w:sz w:val="26"/>
                            </w:rPr>
                            <w:t xml:space="preserve"> </w:t>
                          </w:r>
                          <w:proofErr w:type="spellStart"/>
                          <w:r>
                            <w:rPr>
                              <w:b/>
                              <w:color w:val="0000FF"/>
                              <w:sz w:val="26"/>
                            </w:rPr>
                            <w:t>Farnham</w:t>
                          </w:r>
                          <w:proofErr w:type="spellEnd"/>
                          <w:r>
                            <w:rPr>
                              <w:b/>
                              <w:color w:val="0000FF"/>
                              <w:spacing w:val="-12"/>
                              <w:sz w:val="26"/>
                            </w:rPr>
                            <w:t xml:space="preserve"> </w:t>
                          </w:r>
                          <w:r>
                            <w:rPr>
                              <w:b/>
                              <w:color w:val="0000FF"/>
                              <w:sz w:val="26"/>
                            </w:rPr>
                            <w:t>Royal</w:t>
                          </w:r>
                          <w:r>
                            <w:rPr>
                              <w:b/>
                              <w:color w:val="0000FF"/>
                              <w:spacing w:val="-13"/>
                              <w:sz w:val="26"/>
                            </w:rPr>
                            <w:t xml:space="preserve"> </w:t>
                          </w:r>
                          <w:r>
                            <w:rPr>
                              <w:b/>
                              <w:color w:val="0000FF"/>
                              <w:sz w:val="26"/>
                            </w:rPr>
                            <w:t>Church</w:t>
                          </w:r>
                          <w:r>
                            <w:rPr>
                              <w:b/>
                              <w:color w:val="0000FF"/>
                              <w:spacing w:val="-13"/>
                              <w:sz w:val="26"/>
                            </w:rPr>
                            <w:t xml:space="preserve"> </w:t>
                          </w:r>
                          <w:r>
                            <w:rPr>
                              <w:b/>
                              <w:color w:val="0000FF"/>
                              <w:sz w:val="26"/>
                            </w:rPr>
                            <w:t>of</w:t>
                          </w:r>
                          <w:r>
                            <w:rPr>
                              <w:b/>
                              <w:color w:val="0000FF"/>
                              <w:spacing w:val="-12"/>
                              <w:sz w:val="26"/>
                            </w:rPr>
                            <w:t xml:space="preserve"> </w:t>
                          </w:r>
                          <w:r>
                            <w:rPr>
                              <w:b/>
                              <w:color w:val="0000FF"/>
                              <w:sz w:val="26"/>
                            </w:rPr>
                            <w:t>England</w:t>
                          </w:r>
                          <w:r>
                            <w:rPr>
                              <w:b/>
                              <w:color w:val="0000FF"/>
                              <w:spacing w:val="-13"/>
                              <w:sz w:val="26"/>
                            </w:rPr>
                            <w:t xml:space="preserve"> </w:t>
                          </w:r>
                          <w:r>
                            <w:rPr>
                              <w:b/>
                              <w:color w:val="0000FF"/>
                              <w:sz w:val="26"/>
                            </w:rPr>
                            <w:t>Primary</w:t>
                          </w:r>
                          <w:r>
                            <w:rPr>
                              <w:b/>
                              <w:color w:val="0000FF"/>
                              <w:spacing w:val="-18"/>
                              <w:sz w:val="26"/>
                            </w:rPr>
                            <w:t xml:space="preserve"> </w:t>
                          </w:r>
                          <w:r>
                            <w:rPr>
                              <w:b/>
                              <w:color w:val="0000FF"/>
                              <w:spacing w:val="-2"/>
                              <w:sz w:val="26"/>
                            </w:rPr>
                            <w:t>School</w:t>
                          </w:r>
                        </w:p>
                        <w:p w14:paraId="552E11E1" w14:textId="77777777" w:rsidR="009E343F" w:rsidRDefault="008D650D">
                          <w:pPr>
                            <w:spacing w:before="1"/>
                            <w:ind w:left="20"/>
                            <w:rPr>
                              <w:sz w:val="24"/>
                            </w:rPr>
                          </w:pPr>
                          <w:r>
                            <w:rPr>
                              <w:sz w:val="24"/>
                            </w:rPr>
                            <w:t>Through FAITH,</w:t>
                          </w:r>
                          <w:r>
                            <w:rPr>
                              <w:spacing w:val="-2"/>
                              <w:sz w:val="24"/>
                            </w:rPr>
                            <w:t xml:space="preserve"> </w:t>
                          </w:r>
                          <w:r>
                            <w:rPr>
                              <w:sz w:val="24"/>
                            </w:rPr>
                            <w:t>as</w:t>
                          </w:r>
                          <w:r>
                            <w:rPr>
                              <w:spacing w:val="-2"/>
                              <w:sz w:val="24"/>
                            </w:rPr>
                            <w:t xml:space="preserve"> </w:t>
                          </w:r>
                          <w:r>
                            <w:rPr>
                              <w:sz w:val="24"/>
                            </w:rPr>
                            <w:t>a</w:t>
                          </w:r>
                          <w:r>
                            <w:rPr>
                              <w:spacing w:val="-1"/>
                              <w:sz w:val="24"/>
                            </w:rPr>
                            <w:t xml:space="preserve"> </w:t>
                          </w:r>
                          <w:r>
                            <w:rPr>
                              <w:sz w:val="24"/>
                            </w:rPr>
                            <w:t>FAMILY</w:t>
                          </w:r>
                          <w:r>
                            <w:rPr>
                              <w:spacing w:val="-3"/>
                              <w:sz w:val="24"/>
                            </w:rPr>
                            <w:t xml:space="preserve"> </w:t>
                          </w:r>
                          <w:r>
                            <w:rPr>
                              <w:sz w:val="24"/>
                            </w:rPr>
                            <w:t>we</w:t>
                          </w:r>
                          <w:r>
                            <w:rPr>
                              <w:spacing w:val="-1"/>
                              <w:sz w:val="24"/>
                            </w:rPr>
                            <w:t xml:space="preserve"> </w:t>
                          </w:r>
                          <w:r>
                            <w:rPr>
                              <w:sz w:val="24"/>
                            </w:rPr>
                            <w:t>aspire</w:t>
                          </w:r>
                          <w:r>
                            <w:rPr>
                              <w:spacing w:val="-1"/>
                              <w:sz w:val="24"/>
                            </w:rPr>
                            <w:t xml:space="preserve"> </w:t>
                          </w:r>
                          <w:r>
                            <w:rPr>
                              <w:sz w:val="24"/>
                            </w:rPr>
                            <w:t>to</w:t>
                          </w:r>
                          <w:r>
                            <w:rPr>
                              <w:spacing w:val="-1"/>
                              <w:sz w:val="24"/>
                            </w:rPr>
                            <w:t xml:space="preserve"> </w:t>
                          </w:r>
                          <w:r>
                            <w:rPr>
                              <w:sz w:val="24"/>
                            </w:rPr>
                            <w:t>grow.</w:t>
                          </w:r>
                          <w:r>
                            <w:rPr>
                              <w:spacing w:val="-1"/>
                              <w:sz w:val="24"/>
                            </w:rPr>
                            <w:t xml:space="preserve"> </w:t>
                          </w:r>
                          <w:r>
                            <w:rPr>
                              <w:sz w:val="24"/>
                            </w:rPr>
                            <w:t>Thriving</w:t>
                          </w:r>
                          <w:r>
                            <w:rPr>
                              <w:spacing w:val="-2"/>
                              <w:sz w:val="24"/>
                            </w:rPr>
                            <w:t xml:space="preserve"> </w:t>
                          </w:r>
                          <w:r>
                            <w:rPr>
                              <w:sz w:val="24"/>
                            </w:rPr>
                            <w:t>for</w:t>
                          </w:r>
                          <w:r>
                            <w:rPr>
                              <w:spacing w:val="-3"/>
                              <w:sz w:val="24"/>
                            </w:rPr>
                            <w:t xml:space="preserve"> </w:t>
                          </w:r>
                          <w:r>
                            <w:rPr>
                              <w:sz w:val="24"/>
                            </w:rPr>
                            <w:t>all</w:t>
                          </w:r>
                          <w:r>
                            <w:rPr>
                              <w:spacing w:val="-3"/>
                              <w:sz w:val="24"/>
                            </w:rPr>
                            <w:t xml:space="preserve"> </w:t>
                          </w:r>
                          <w:r>
                            <w:rPr>
                              <w:sz w:val="24"/>
                            </w:rPr>
                            <w:t>our</w:t>
                          </w:r>
                          <w:r>
                            <w:rPr>
                              <w:spacing w:val="-2"/>
                              <w:sz w:val="24"/>
                            </w:rPr>
                            <w:t xml:space="preserve"> </w:t>
                          </w:r>
                          <w:r>
                            <w:rPr>
                              <w:sz w:val="24"/>
                            </w:rPr>
                            <w:t>FUTURES, enabling us to FLOURISH individually and as a community</w:t>
                          </w:r>
                        </w:p>
                      </w:txbxContent>
                    </wps:txbx>
                    <wps:bodyPr wrap="square" lIns="0" tIns="0" rIns="0" bIns="0" rtlCol="0">
                      <a:noAutofit/>
                    </wps:bodyPr>
                  </wps:wsp>
                </a:graphicData>
              </a:graphic>
            </wp:anchor>
          </w:drawing>
        </mc:Choice>
        <mc:Fallback>
          <w:pict>
            <v:shapetype w14:anchorId="693C4211" id="_x0000_t202" coordsize="21600,21600" o:spt="202" path="m,l,21600r21600,l21600,xe">
              <v:stroke joinstyle="miter"/>
              <v:path gradientshapeok="t" o:connecttype="rect"/>
            </v:shapetype>
            <v:shape id="Textbox 2" o:spid="_x0000_s1026" type="#_x0000_t202" style="position:absolute;margin-left:44.35pt;margin-top:35.75pt;width:425.05pt;height:44.15pt;z-index:-1583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" filled="f" stroked="f">
              <v:textbox inset="0,0,0,0">
                <w:txbxContent>
                  <w:p w14:paraId="6F66C8B1" w14:textId="77777777" w:rsidR="009E343F" w:rsidRDefault="008D650D">
                    <w:pPr>
                      <w:spacing w:before="10"/>
                      <w:ind w:left="20"/>
                      <w:rPr>
                        <w:b/>
                        <w:sz w:val="26"/>
                      </w:rPr>
                    </w:pPr>
                    <w:r>
                      <w:rPr>
                        <w:b/>
                        <w:color w:val="0000FF"/>
                        <w:sz w:val="26"/>
                      </w:rPr>
                      <w:t>St</w:t>
                    </w:r>
                    <w:r>
                      <w:rPr>
                        <w:b/>
                        <w:color w:val="0000FF"/>
                        <w:spacing w:val="-14"/>
                        <w:sz w:val="26"/>
                      </w:rPr>
                      <w:t xml:space="preserve"> </w:t>
                    </w:r>
                    <w:r>
                      <w:rPr>
                        <w:b/>
                        <w:color w:val="0000FF"/>
                        <w:sz w:val="26"/>
                      </w:rPr>
                      <w:t>Mary’s</w:t>
                    </w:r>
                    <w:r>
                      <w:rPr>
                        <w:b/>
                        <w:color w:val="0000FF"/>
                        <w:spacing w:val="-13"/>
                        <w:sz w:val="26"/>
                      </w:rPr>
                      <w:t xml:space="preserve"> </w:t>
                    </w:r>
                    <w:proofErr w:type="spellStart"/>
                    <w:r>
                      <w:rPr>
                        <w:b/>
                        <w:color w:val="0000FF"/>
                        <w:sz w:val="26"/>
                      </w:rPr>
                      <w:t>Farnham</w:t>
                    </w:r>
                    <w:proofErr w:type="spellEnd"/>
                    <w:r>
                      <w:rPr>
                        <w:b/>
                        <w:color w:val="0000FF"/>
                        <w:spacing w:val="-12"/>
                        <w:sz w:val="26"/>
                      </w:rPr>
                      <w:t xml:space="preserve"> </w:t>
                    </w:r>
                    <w:r>
                      <w:rPr>
                        <w:b/>
                        <w:color w:val="0000FF"/>
                        <w:sz w:val="26"/>
                      </w:rPr>
                      <w:t>Royal</w:t>
                    </w:r>
                    <w:r>
                      <w:rPr>
                        <w:b/>
                        <w:color w:val="0000FF"/>
                        <w:spacing w:val="-13"/>
                        <w:sz w:val="26"/>
                      </w:rPr>
                      <w:t xml:space="preserve"> </w:t>
                    </w:r>
                    <w:r>
                      <w:rPr>
                        <w:b/>
                        <w:color w:val="0000FF"/>
                        <w:sz w:val="26"/>
                      </w:rPr>
                      <w:t>Church</w:t>
                    </w:r>
                    <w:r>
                      <w:rPr>
                        <w:b/>
                        <w:color w:val="0000FF"/>
                        <w:spacing w:val="-13"/>
                        <w:sz w:val="26"/>
                      </w:rPr>
                      <w:t xml:space="preserve"> </w:t>
                    </w:r>
                    <w:r>
                      <w:rPr>
                        <w:b/>
                        <w:color w:val="0000FF"/>
                        <w:sz w:val="26"/>
                      </w:rPr>
                      <w:t>of</w:t>
                    </w:r>
                    <w:r>
                      <w:rPr>
                        <w:b/>
                        <w:color w:val="0000FF"/>
                        <w:spacing w:val="-12"/>
                        <w:sz w:val="26"/>
                      </w:rPr>
                      <w:t xml:space="preserve"> </w:t>
                    </w:r>
                    <w:r>
                      <w:rPr>
                        <w:b/>
                        <w:color w:val="0000FF"/>
                        <w:sz w:val="26"/>
                      </w:rPr>
                      <w:t>England</w:t>
                    </w:r>
                    <w:r>
                      <w:rPr>
                        <w:b/>
                        <w:color w:val="0000FF"/>
                        <w:spacing w:val="-13"/>
                        <w:sz w:val="26"/>
                      </w:rPr>
                      <w:t xml:space="preserve"> </w:t>
                    </w:r>
                    <w:r>
                      <w:rPr>
                        <w:b/>
                        <w:color w:val="0000FF"/>
                        <w:sz w:val="26"/>
                      </w:rPr>
                      <w:t>Primary</w:t>
                    </w:r>
                    <w:r>
                      <w:rPr>
                        <w:b/>
                        <w:color w:val="0000FF"/>
                        <w:spacing w:val="-18"/>
                        <w:sz w:val="26"/>
                      </w:rPr>
                      <w:t xml:space="preserve"> </w:t>
                    </w:r>
                    <w:r>
                      <w:rPr>
                        <w:b/>
                        <w:color w:val="0000FF"/>
                        <w:spacing w:val="-2"/>
                        <w:sz w:val="26"/>
                      </w:rPr>
                      <w:t>School</w:t>
                    </w:r>
                  </w:p>
                  <w:p w14:paraId="552E11E1" w14:textId="77777777" w:rsidR="009E343F" w:rsidRDefault="008D650D">
                    <w:pPr>
                      <w:spacing w:before="1"/>
                      <w:ind w:left="20"/>
                      <w:rPr>
                        <w:sz w:val="24"/>
                      </w:rPr>
                    </w:pPr>
                    <w:r>
                      <w:rPr>
                        <w:sz w:val="24"/>
                      </w:rPr>
                      <w:t>Through FAITH,</w:t>
                    </w:r>
                    <w:r>
                      <w:rPr>
                        <w:spacing w:val="-2"/>
                        <w:sz w:val="24"/>
                      </w:rPr>
                      <w:t xml:space="preserve"> </w:t>
                    </w:r>
                    <w:r>
                      <w:rPr>
                        <w:sz w:val="24"/>
                      </w:rPr>
                      <w:t>as</w:t>
                    </w:r>
                    <w:r>
                      <w:rPr>
                        <w:spacing w:val="-2"/>
                        <w:sz w:val="24"/>
                      </w:rPr>
                      <w:t xml:space="preserve"> </w:t>
                    </w:r>
                    <w:r>
                      <w:rPr>
                        <w:sz w:val="24"/>
                      </w:rPr>
                      <w:t>a</w:t>
                    </w:r>
                    <w:r>
                      <w:rPr>
                        <w:spacing w:val="-1"/>
                        <w:sz w:val="24"/>
                      </w:rPr>
                      <w:t xml:space="preserve"> </w:t>
                    </w:r>
                    <w:r>
                      <w:rPr>
                        <w:sz w:val="24"/>
                      </w:rPr>
                      <w:t>FAMILY</w:t>
                    </w:r>
                    <w:r>
                      <w:rPr>
                        <w:spacing w:val="-3"/>
                        <w:sz w:val="24"/>
                      </w:rPr>
                      <w:t xml:space="preserve"> </w:t>
                    </w:r>
                    <w:r>
                      <w:rPr>
                        <w:sz w:val="24"/>
                      </w:rPr>
                      <w:t>we</w:t>
                    </w:r>
                    <w:r>
                      <w:rPr>
                        <w:spacing w:val="-1"/>
                        <w:sz w:val="24"/>
                      </w:rPr>
                      <w:t xml:space="preserve"> </w:t>
                    </w:r>
                    <w:r>
                      <w:rPr>
                        <w:sz w:val="24"/>
                      </w:rPr>
                      <w:t>aspire</w:t>
                    </w:r>
                    <w:r>
                      <w:rPr>
                        <w:spacing w:val="-1"/>
                        <w:sz w:val="24"/>
                      </w:rPr>
                      <w:t xml:space="preserve"> </w:t>
                    </w:r>
                    <w:r>
                      <w:rPr>
                        <w:sz w:val="24"/>
                      </w:rPr>
                      <w:t>to</w:t>
                    </w:r>
                    <w:r>
                      <w:rPr>
                        <w:spacing w:val="-1"/>
                        <w:sz w:val="24"/>
                      </w:rPr>
                      <w:t xml:space="preserve"> </w:t>
                    </w:r>
                    <w:r>
                      <w:rPr>
                        <w:sz w:val="24"/>
                      </w:rPr>
                      <w:t>grow.</w:t>
                    </w:r>
                    <w:r>
                      <w:rPr>
                        <w:spacing w:val="-1"/>
                        <w:sz w:val="24"/>
                      </w:rPr>
                      <w:t xml:space="preserve"> </w:t>
                    </w:r>
                    <w:r>
                      <w:rPr>
                        <w:sz w:val="24"/>
                      </w:rPr>
                      <w:t>Thriving</w:t>
                    </w:r>
                    <w:r>
                      <w:rPr>
                        <w:spacing w:val="-2"/>
                        <w:sz w:val="24"/>
                      </w:rPr>
                      <w:t xml:space="preserve"> </w:t>
                    </w:r>
                    <w:r>
                      <w:rPr>
                        <w:sz w:val="24"/>
                      </w:rPr>
                      <w:t>for</w:t>
                    </w:r>
                    <w:r>
                      <w:rPr>
                        <w:spacing w:val="-3"/>
                        <w:sz w:val="24"/>
                      </w:rPr>
                      <w:t xml:space="preserve"> </w:t>
                    </w:r>
                    <w:r>
                      <w:rPr>
                        <w:sz w:val="24"/>
                      </w:rPr>
                      <w:t>all</w:t>
                    </w:r>
                    <w:r>
                      <w:rPr>
                        <w:spacing w:val="-3"/>
                        <w:sz w:val="24"/>
                      </w:rPr>
                      <w:t xml:space="preserve"> </w:t>
                    </w:r>
                    <w:r>
                      <w:rPr>
                        <w:sz w:val="24"/>
                      </w:rPr>
                      <w:t>our</w:t>
                    </w:r>
                    <w:r>
                      <w:rPr>
                        <w:spacing w:val="-2"/>
                        <w:sz w:val="24"/>
                      </w:rPr>
                      <w:t xml:space="preserve"> </w:t>
                    </w:r>
                    <w:r>
                      <w:rPr>
                        <w:sz w:val="24"/>
                      </w:rPr>
                      <w:t>FUTURES, enabling us to FLOURISH individually and as a community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645B1"/>
    <w:multiLevelType w:val="hybridMultilevel"/>
    <w:tmpl w:val="A5AEA4FC"/>
    <w:lvl w:ilvl="0" w:tplc="FF9244FE">
      <w:numFmt w:val="bullet"/>
      <w:lvlText w:val=""/>
      <w:lvlJc w:val="left"/>
      <w:pPr>
        <w:ind w:left="273" w:hanging="166"/>
      </w:pPr>
      <w:rPr>
        <w:rFonts w:ascii="Symbol" w:eastAsia="Symbol" w:hAnsi="Symbol" w:cs="Symbol" w:hint="default"/>
        <w:b w:val="0"/>
        <w:bCs w:val="0"/>
        <w:i w:val="0"/>
        <w:iCs w:val="0"/>
        <w:spacing w:val="0"/>
        <w:w w:val="99"/>
        <w:sz w:val="20"/>
        <w:szCs w:val="20"/>
        <w:lang w:val="en-US" w:eastAsia="en-US" w:bidi="ar-SA"/>
      </w:rPr>
    </w:lvl>
    <w:lvl w:ilvl="1" w:tplc="52A4CE30">
      <w:numFmt w:val="bullet"/>
      <w:lvlText w:val="•"/>
      <w:lvlJc w:val="left"/>
      <w:pPr>
        <w:ind w:left="666" w:hanging="166"/>
      </w:pPr>
      <w:rPr>
        <w:rFonts w:hint="default"/>
        <w:lang w:val="en-US" w:eastAsia="en-US" w:bidi="ar-SA"/>
      </w:rPr>
    </w:lvl>
    <w:lvl w:ilvl="2" w:tplc="C3E81D0A">
      <w:numFmt w:val="bullet"/>
      <w:lvlText w:val="•"/>
      <w:lvlJc w:val="left"/>
      <w:pPr>
        <w:ind w:left="1052" w:hanging="166"/>
      </w:pPr>
      <w:rPr>
        <w:rFonts w:hint="default"/>
        <w:lang w:val="en-US" w:eastAsia="en-US" w:bidi="ar-SA"/>
      </w:rPr>
    </w:lvl>
    <w:lvl w:ilvl="3" w:tplc="8CC8797E">
      <w:numFmt w:val="bullet"/>
      <w:lvlText w:val="•"/>
      <w:lvlJc w:val="left"/>
      <w:pPr>
        <w:ind w:left="1438" w:hanging="166"/>
      </w:pPr>
      <w:rPr>
        <w:rFonts w:hint="default"/>
        <w:lang w:val="en-US" w:eastAsia="en-US" w:bidi="ar-SA"/>
      </w:rPr>
    </w:lvl>
    <w:lvl w:ilvl="4" w:tplc="40EE71D2">
      <w:numFmt w:val="bullet"/>
      <w:lvlText w:val="•"/>
      <w:lvlJc w:val="left"/>
      <w:pPr>
        <w:ind w:left="1824" w:hanging="166"/>
      </w:pPr>
      <w:rPr>
        <w:rFonts w:hint="default"/>
        <w:lang w:val="en-US" w:eastAsia="en-US" w:bidi="ar-SA"/>
      </w:rPr>
    </w:lvl>
    <w:lvl w:ilvl="5" w:tplc="E010625E">
      <w:numFmt w:val="bullet"/>
      <w:lvlText w:val="•"/>
      <w:lvlJc w:val="left"/>
      <w:pPr>
        <w:ind w:left="2210" w:hanging="166"/>
      </w:pPr>
      <w:rPr>
        <w:rFonts w:hint="default"/>
        <w:lang w:val="en-US" w:eastAsia="en-US" w:bidi="ar-SA"/>
      </w:rPr>
    </w:lvl>
    <w:lvl w:ilvl="6" w:tplc="45125208">
      <w:numFmt w:val="bullet"/>
      <w:lvlText w:val="•"/>
      <w:lvlJc w:val="left"/>
      <w:pPr>
        <w:ind w:left="2596" w:hanging="166"/>
      </w:pPr>
      <w:rPr>
        <w:rFonts w:hint="default"/>
        <w:lang w:val="en-US" w:eastAsia="en-US" w:bidi="ar-SA"/>
      </w:rPr>
    </w:lvl>
    <w:lvl w:ilvl="7" w:tplc="6A301676">
      <w:numFmt w:val="bullet"/>
      <w:lvlText w:val="•"/>
      <w:lvlJc w:val="left"/>
      <w:pPr>
        <w:ind w:left="2982" w:hanging="166"/>
      </w:pPr>
      <w:rPr>
        <w:rFonts w:hint="default"/>
        <w:lang w:val="en-US" w:eastAsia="en-US" w:bidi="ar-SA"/>
      </w:rPr>
    </w:lvl>
    <w:lvl w:ilvl="8" w:tplc="EE4463DE">
      <w:numFmt w:val="bullet"/>
      <w:lvlText w:val="•"/>
      <w:lvlJc w:val="left"/>
      <w:pPr>
        <w:ind w:left="3368" w:hanging="166"/>
      </w:pPr>
      <w:rPr>
        <w:rFonts w:hint="default"/>
        <w:lang w:val="en-US" w:eastAsia="en-US" w:bidi="ar-SA"/>
      </w:rPr>
    </w:lvl>
  </w:abstractNum>
  <w:abstractNum w:abstractNumId="1" w15:restartNumberingAfterBreak="0">
    <w:nsid w:val="440D6A26"/>
    <w:multiLevelType w:val="hybridMultilevel"/>
    <w:tmpl w:val="25BE2CCC"/>
    <w:lvl w:ilvl="0" w:tplc="E49A9678">
      <w:numFmt w:val="bullet"/>
      <w:lvlText w:val=""/>
      <w:lvlJc w:val="left"/>
      <w:pPr>
        <w:ind w:left="947" w:hanging="360"/>
      </w:pPr>
      <w:rPr>
        <w:rFonts w:ascii="Symbol" w:eastAsia="Symbol" w:hAnsi="Symbol" w:cs="Symbol" w:hint="default"/>
        <w:b w:val="0"/>
        <w:bCs w:val="0"/>
        <w:i w:val="0"/>
        <w:iCs w:val="0"/>
        <w:spacing w:val="0"/>
        <w:w w:val="99"/>
        <w:sz w:val="20"/>
        <w:szCs w:val="20"/>
        <w:lang w:val="en-US" w:eastAsia="en-US" w:bidi="ar-SA"/>
      </w:rPr>
    </w:lvl>
    <w:lvl w:ilvl="1" w:tplc="ED3CD224">
      <w:numFmt w:val="bullet"/>
      <w:lvlText w:val="•"/>
      <w:lvlJc w:val="left"/>
      <w:pPr>
        <w:ind w:left="1908" w:hanging="360"/>
      </w:pPr>
      <w:rPr>
        <w:rFonts w:hint="default"/>
        <w:lang w:val="en-US" w:eastAsia="en-US" w:bidi="ar-SA"/>
      </w:rPr>
    </w:lvl>
    <w:lvl w:ilvl="2" w:tplc="5472ED12">
      <w:numFmt w:val="bullet"/>
      <w:lvlText w:val="•"/>
      <w:lvlJc w:val="left"/>
      <w:pPr>
        <w:ind w:left="2876" w:hanging="360"/>
      </w:pPr>
      <w:rPr>
        <w:rFonts w:hint="default"/>
        <w:lang w:val="en-US" w:eastAsia="en-US" w:bidi="ar-SA"/>
      </w:rPr>
    </w:lvl>
    <w:lvl w:ilvl="3" w:tplc="671CFAC6">
      <w:numFmt w:val="bullet"/>
      <w:lvlText w:val="•"/>
      <w:lvlJc w:val="left"/>
      <w:pPr>
        <w:ind w:left="3845" w:hanging="360"/>
      </w:pPr>
      <w:rPr>
        <w:rFonts w:hint="default"/>
        <w:lang w:val="en-US" w:eastAsia="en-US" w:bidi="ar-SA"/>
      </w:rPr>
    </w:lvl>
    <w:lvl w:ilvl="4" w:tplc="13BA02A4">
      <w:numFmt w:val="bullet"/>
      <w:lvlText w:val="•"/>
      <w:lvlJc w:val="left"/>
      <w:pPr>
        <w:ind w:left="4813" w:hanging="360"/>
      </w:pPr>
      <w:rPr>
        <w:rFonts w:hint="default"/>
        <w:lang w:val="en-US" w:eastAsia="en-US" w:bidi="ar-SA"/>
      </w:rPr>
    </w:lvl>
    <w:lvl w:ilvl="5" w:tplc="B48A89B0">
      <w:numFmt w:val="bullet"/>
      <w:lvlText w:val="•"/>
      <w:lvlJc w:val="left"/>
      <w:pPr>
        <w:ind w:left="5782" w:hanging="360"/>
      </w:pPr>
      <w:rPr>
        <w:rFonts w:hint="default"/>
        <w:lang w:val="en-US" w:eastAsia="en-US" w:bidi="ar-SA"/>
      </w:rPr>
    </w:lvl>
    <w:lvl w:ilvl="6" w:tplc="C5B8D624">
      <w:numFmt w:val="bullet"/>
      <w:lvlText w:val="•"/>
      <w:lvlJc w:val="left"/>
      <w:pPr>
        <w:ind w:left="6750" w:hanging="360"/>
      </w:pPr>
      <w:rPr>
        <w:rFonts w:hint="default"/>
        <w:lang w:val="en-US" w:eastAsia="en-US" w:bidi="ar-SA"/>
      </w:rPr>
    </w:lvl>
    <w:lvl w:ilvl="7" w:tplc="D42417F2">
      <w:numFmt w:val="bullet"/>
      <w:lvlText w:val="•"/>
      <w:lvlJc w:val="left"/>
      <w:pPr>
        <w:ind w:left="7718" w:hanging="360"/>
      </w:pPr>
      <w:rPr>
        <w:rFonts w:hint="default"/>
        <w:lang w:val="en-US" w:eastAsia="en-US" w:bidi="ar-SA"/>
      </w:rPr>
    </w:lvl>
    <w:lvl w:ilvl="8" w:tplc="F800DF1A">
      <w:numFmt w:val="bullet"/>
      <w:lvlText w:val="•"/>
      <w:lvlJc w:val="left"/>
      <w:pPr>
        <w:ind w:left="8687" w:hanging="360"/>
      </w:pPr>
      <w:rPr>
        <w:rFonts w:hint="default"/>
        <w:lang w:val="en-US" w:eastAsia="en-US" w:bidi="ar-SA"/>
      </w:rPr>
    </w:lvl>
  </w:abstractNum>
  <w:abstractNum w:abstractNumId="2" w15:restartNumberingAfterBreak="0">
    <w:nsid w:val="56FF314C"/>
    <w:multiLevelType w:val="hybridMultilevel"/>
    <w:tmpl w:val="B9E65570"/>
    <w:lvl w:ilvl="0" w:tplc="2E76B942">
      <w:numFmt w:val="bullet"/>
      <w:lvlText w:val=""/>
      <w:lvlJc w:val="left"/>
      <w:pPr>
        <w:ind w:left="273" w:hanging="166"/>
      </w:pPr>
      <w:rPr>
        <w:rFonts w:ascii="Symbol" w:eastAsia="Symbol" w:hAnsi="Symbol" w:cs="Symbol" w:hint="default"/>
        <w:b w:val="0"/>
        <w:bCs w:val="0"/>
        <w:i w:val="0"/>
        <w:iCs w:val="0"/>
        <w:spacing w:val="0"/>
        <w:w w:val="99"/>
        <w:sz w:val="20"/>
        <w:szCs w:val="20"/>
        <w:lang w:val="en-US" w:eastAsia="en-US" w:bidi="ar-SA"/>
      </w:rPr>
    </w:lvl>
    <w:lvl w:ilvl="1" w:tplc="A7F4E900">
      <w:numFmt w:val="bullet"/>
      <w:lvlText w:val="•"/>
      <w:lvlJc w:val="left"/>
      <w:pPr>
        <w:ind w:left="666" w:hanging="166"/>
      </w:pPr>
      <w:rPr>
        <w:rFonts w:hint="default"/>
        <w:lang w:val="en-US" w:eastAsia="en-US" w:bidi="ar-SA"/>
      </w:rPr>
    </w:lvl>
    <w:lvl w:ilvl="2" w:tplc="61EAB4F2">
      <w:numFmt w:val="bullet"/>
      <w:lvlText w:val="•"/>
      <w:lvlJc w:val="left"/>
      <w:pPr>
        <w:ind w:left="1052" w:hanging="166"/>
      </w:pPr>
      <w:rPr>
        <w:rFonts w:hint="default"/>
        <w:lang w:val="en-US" w:eastAsia="en-US" w:bidi="ar-SA"/>
      </w:rPr>
    </w:lvl>
    <w:lvl w:ilvl="3" w:tplc="3D180D18">
      <w:numFmt w:val="bullet"/>
      <w:lvlText w:val="•"/>
      <w:lvlJc w:val="left"/>
      <w:pPr>
        <w:ind w:left="1438" w:hanging="166"/>
      </w:pPr>
      <w:rPr>
        <w:rFonts w:hint="default"/>
        <w:lang w:val="en-US" w:eastAsia="en-US" w:bidi="ar-SA"/>
      </w:rPr>
    </w:lvl>
    <w:lvl w:ilvl="4" w:tplc="A6382556">
      <w:numFmt w:val="bullet"/>
      <w:lvlText w:val="•"/>
      <w:lvlJc w:val="left"/>
      <w:pPr>
        <w:ind w:left="1824" w:hanging="166"/>
      </w:pPr>
      <w:rPr>
        <w:rFonts w:hint="default"/>
        <w:lang w:val="en-US" w:eastAsia="en-US" w:bidi="ar-SA"/>
      </w:rPr>
    </w:lvl>
    <w:lvl w:ilvl="5" w:tplc="C56EACA0">
      <w:numFmt w:val="bullet"/>
      <w:lvlText w:val="•"/>
      <w:lvlJc w:val="left"/>
      <w:pPr>
        <w:ind w:left="2210" w:hanging="166"/>
      </w:pPr>
      <w:rPr>
        <w:rFonts w:hint="default"/>
        <w:lang w:val="en-US" w:eastAsia="en-US" w:bidi="ar-SA"/>
      </w:rPr>
    </w:lvl>
    <w:lvl w:ilvl="6" w:tplc="2B9E9D3A">
      <w:numFmt w:val="bullet"/>
      <w:lvlText w:val="•"/>
      <w:lvlJc w:val="left"/>
      <w:pPr>
        <w:ind w:left="2596" w:hanging="166"/>
      </w:pPr>
      <w:rPr>
        <w:rFonts w:hint="default"/>
        <w:lang w:val="en-US" w:eastAsia="en-US" w:bidi="ar-SA"/>
      </w:rPr>
    </w:lvl>
    <w:lvl w:ilvl="7" w:tplc="2E1418A6">
      <w:numFmt w:val="bullet"/>
      <w:lvlText w:val="•"/>
      <w:lvlJc w:val="left"/>
      <w:pPr>
        <w:ind w:left="2982" w:hanging="166"/>
      </w:pPr>
      <w:rPr>
        <w:rFonts w:hint="default"/>
        <w:lang w:val="en-US" w:eastAsia="en-US" w:bidi="ar-SA"/>
      </w:rPr>
    </w:lvl>
    <w:lvl w:ilvl="8" w:tplc="EF902384">
      <w:numFmt w:val="bullet"/>
      <w:lvlText w:val="•"/>
      <w:lvlJc w:val="left"/>
      <w:pPr>
        <w:ind w:left="3368" w:hanging="166"/>
      </w:pPr>
      <w:rPr>
        <w:rFonts w:hint="default"/>
        <w:lang w:val="en-US" w:eastAsia="en-US" w:bidi="ar-SA"/>
      </w:rPr>
    </w:lvl>
  </w:abstractNum>
  <w:abstractNum w:abstractNumId="3" w15:restartNumberingAfterBreak="0">
    <w:nsid w:val="6A772E1C"/>
    <w:multiLevelType w:val="hybridMultilevel"/>
    <w:tmpl w:val="44DE4AB4"/>
    <w:lvl w:ilvl="0" w:tplc="30AC96CA">
      <w:numFmt w:val="bullet"/>
      <w:lvlText w:val=""/>
      <w:lvlJc w:val="left"/>
      <w:pPr>
        <w:ind w:left="199" w:hanging="93"/>
      </w:pPr>
      <w:rPr>
        <w:rFonts w:ascii="Symbol" w:eastAsia="Symbol" w:hAnsi="Symbol" w:cs="Symbol" w:hint="default"/>
        <w:b w:val="0"/>
        <w:bCs w:val="0"/>
        <w:i w:val="0"/>
        <w:iCs w:val="0"/>
        <w:spacing w:val="0"/>
        <w:w w:val="99"/>
        <w:sz w:val="18"/>
        <w:szCs w:val="18"/>
        <w:lang w:val="en-US" w:eastAsia="en-US" w:bidi="ar-SA"/>
      </w:rPr>
    </w:lvl>
    <w:lvl w:ilvl="1" w:tplc="4D30A5D2">
      <w:numFmt w:val="bullet"/>
      <w:lvlText w:val="•"/>
      <w:lvlJc w:val="left"/>
      <w:pPr>
        <w:ind w:left="674" w:hanging="93"/>
      </w:pPr>
      <w:rPr>
        <w:rFonts w:hint="default"/>
        <w:lang w:val="en-US" w:eastAsia="en-US" w:bidi="ar-SA"/>
      </w:rPr>
    </w:lvl>
    <w:lvl w:ilvl="2" w:tplc="0824C6AE">
      <w:numFmt w:val="bullet"/>
      <w:lvlText w:val="•"/>
      <w:lvlJc w:val="left"/>
      <w:pPr>
        <w:ind w:left="1148" w:hanging="93"/>
      </w:pPr>
      <w:rPr>
        <w:rFonts w:hint="default"/>
        <w:lang w:val="en-US" w:eastAsia="en-US" w:bidi="ar-SA"/>
      </w:rPr>
    </w:lvl>
    <w:lvl w:ilvl="3" w:tplc="9CE46B26">
      <w:numFmt w:val="bullet"/>
      <w:lvlText w:val="•"/>
      <w:lvlJc w:val="left"/>
      <w:pPr>
        <w:ind w:left="1622" w:hanging="93"/>
      </w:pPr>
      <w:rPr>
        <w:rFonts w:hint="default"/>
        <w:lang w:val="en-US" w:eastAsia="en-US" w:bidi="ar-SA"/>
      </w:rPr>
    </w:lvl>
    <w:lvl w:ilvl="4" w:tplc="250ED2B4">
      <w:numFmt w:val="bullet"/>
      <w:lvlText w:val="•"/>
      <w:lvlJc w:val="left"/>
      <w:pPr>
        <w:ind w:left="2097" w:hanging="93"/>
      </w:pPr>
      <w:rPr>
        <w:rFonts w:hint="default"/>
        <w:lang w:val="en-US" w:eastAsia="en-US" w:bidi="ar-SA"/>
      </w:rPr>
    </w:lvl>
    <w:lvl w:ilvl="5" w:tplc="CE02AD6A">
      <w:numFmt w:val="bullet"/>
      <w:lvlText w:val="•"/>
      <w:lvlJc w:val="left"/>
      <w:pPr>
        <w:ind w:left="2571" w:hanging="93"/>
      </w:pPr>
      <w:rPr>
        <w:rFonts w:hint="default"/>
        <w:lang w:val="en-US" w:eastAsia="en-US" w:bidi="ar-SA"/>
      </w:rPr>
    </w:lvl>
    <w:lvl w:ilvl="6" w:tplc="6608E1D4">
      <w:numFmt w:val="bullet"/>
      <w:lvlText w:val="•"/>
      <w:lvlJc w:val="left"/>
      <w:pPr>
        <w:ind w:left="3045" w:hanging="93"/>
      </w:pPr>
      <w:rPr>
        <w:rFonts w:hint="default"/>
        <w:lang w:val="en-US" w:eastAsia="en-US" w:bidi="ar-SA"/>
      </w:rPr>
    </w:lvl>
    <w:lvl w:ilvl="7" w:tplc="4268E9C8">
      <w:numFmt w:val="bullet"/>
      <w:lvlText w:val="•"/>
      <w:lvlJc w:val="left"/>
      <w:pPr>
        <w:ind w:left="3520" w:hanging="93"/>
      </w:pPr>
      <w:rPr>
        <w:rFonts w:hint="default"/>
        <w:lang w:val="en-US" w:eastAsia="en-US" w:bidi="ar-SA"/>
      </w:rPr>
    </w:lvl>
    <w:lvl w:ilvl="8" w:tplc="27346862">
      <w:numFmt w:val="bullet"/>
      <w:lvlText w:val="•"/>
      <w:lvlJc w:val="left"/>
      <w:pPr>
        <w:ind w:left="3994" w:hanging="93"/>
      </w:pPr>
      <w:rPr>
        <w:rFonts w:hint="default"/>
        <w:lang w:val="en-US" w:eastAsia="en-US" w:bidi="ar-SA"/>
      </w:rPr>
    </w:lvl>
  </w:abstractNum>
  <w:abstractNum w:abstractNumId="4" w15:restartNumberingAfterBreak="0">
    <w:nsid w:val="6AF2117C"/>
    <w:multiLevelType w:val="hybridMultilevel"/>
    <w:tmpl w:val="099867D8"/>
    <w:lvl w:ilvl="0" w:tplc="5DCCD738">
      <w:numFmt w:val="bullet"/>
      <w:lvlText w:val=""/>
      <w:lvlJc w:val="left"/>
      <w:pPr>
        <w:ind w:left="273" w:hanging="166"/>
      </w:pPr>
      <w:rPr>
        <w:rFonts w:ascii="Symbol" w:eastAsia="Symbol" w:hAnsi="Symbol" w:cs="Symbol" w:hint="default"/>
        <w:b w:val="0"/>
        <w:bCs w:val="0"/>
        <w:i w:val="0"/>
        <w:iCs w:val="0"/>
        <w:spacing w:val="0"/>
        <w:w w:val="99"/>
        <w:sz w:val="20"/>
        <w:szCs w:val="20"/>
        <w:lang w:val="en-US" w:eastAsia="en-US" w:bidi="ar-SA"/>
      </w:rPr>
    </w:lvl>
    <w:lvl w:ilvl="1" w:tplc="19D20382">
      <w:numFmt w:val="bullet"/>
      <w:lvlText w:val="•"/>
      <w:lvlJc w:val="left"/>
      <w:pPr>
        <w:ind w:left="666" w:hanging="166"/>
      </w:pPr>
      <w:rPr>
        <w:rFonts w:hint="default"/>
        <w:lang w:val="en-US" w:eastAsia="en-US" w:bidi="ar-SA"/>
      </w:rPr>
    </w:lvl>
    <w:lvl w:ilvl="2" w:tplc="083A037A">
      <w:numFmt w:val="bullet"/>
      <w:lvlText w:val="•"/>
      <w:lvlJc w:val="left"/>
      <w:pPr>
        <w:ind w:left="1052" w:hanging="166"/>
      </w:pPr>
      <w:rPr>
        <w:rFonts w:hint="default"/>
        <w:lang w:val="en-US" w:eastAsia="en-US" w:bidi="ar-SA"/>
      </w:rPr>
    </w:lvl>
    <w:lvl w:ilvl="3" w:tplc="DA1E3CD2">
      <w:numFmt w:val="bullet"/>
      <w:lvlText w:val="•"/>
      <w:lvlJc w:val="left"/>
      <w:pPr>
        <w:ind w:left="1438" w:hanging="166"/>
      </w:pPr>
      <w:rPr>
        <w:rFonts w:hint="default"/>
        <w:lang w:val="en-US" w:eastAsia="en-US" w:bidi="ar-SA"/>
      </w:rPr>
    </w:lvl>
    <w:lvl w:ilvl="4" w:tplc="98C66022">
      <w:numFmt w:val="bullet"/>
      <w:lvlText w:val="•"/>
      <w:lvlJc w:val="left"/>
      <w:pPr>
        <w:ind w:left="1824" w:hanging="166"/>
      </w:pPr>
      <w:rPr>
        <w:rFonts w:hint="default"/>
        <w:lang w:val="en-US" w:eastAsia="en-US" w:bidi="ar-SA"/>
      </w:rPr>
    </w:lvl>
    <w:lvl w:ilvl="5" w:tplc="72BCFA1A">
      <w:numFmt w:val="bullet"/>
      <w:lvlText w:val="•"/>
      <w:lvlJc w:val="left"/>
      <w:pPr>
        <w:ind w:left="2210" w:hanging="166"/>
      </w:pPr>
      <w:rPr>
        <w:rFonts w:hint="default"/>
        <w:lang w:val="en-US" w:eastAsia="en-US" w:bidi="ar-SA"/>
      </w:rPr>
    </w:lvl>
    <w:lvl w:ilvl="6" w:tplc="57D86AF2">
      <w:numFmt w:val="bullet"/>
      <w:lvlText w:val="•"/>
      <w:lvlJc w:val="left"/>
      <w:pPr>
        <w:ind w:left="2596" w:hanging="166"/>
      </w:pPr>
      <w:rPr>
        <w:rFonts w:hint="default"/>
        <w:lang w:val="en-US" w:eastAsia="en-US" w:bidi="ar-SA"/>
      </w:rPr>
    </w:lvl>
    <w:lvl w:ilvl="7" w:tplc="531A5C94">
      <w:numFmt w:val="bullet"/>
      <w:lvlText w:val="•"/>
      <w:lvlJc w:val="left"/>
      <w:pPr>
        <w:ind w:left="2982" w:hanging="166"/>
      </w:pPr>
      <w:rPr>
        <w:rFonts w:hint="default"/>
        <w:lang w:val="en-US" w:eastAsia="en-US" w:bidi="ar-SA"/>
      </w:rPr>
    </w:lvl>
    <w:lvl w:ilvl="8" w:tplc="2E6AF2A0">
      <w:numFmt w:val="bullet"/>
      <w:lvlText w:val="•"/>
      <w:lvlJc w:val="left"/>
      <w:pPr>
        <w:ind w:left="3368" w:hanging="166"/>
      </w:pPr>
      <w:rPr>
        <w:rFonts w:hint="default"/>
        <w:lang w:val="en-US" w:eastAsia="en-US" w:bidi="ar-SA"/>
      </w:rPr>
    </w:lvl>
  </w:abstractNum>
  <w:abstractNum w:abstractNumId="5" w15:restartNumberingAfterBreak="0">
    <w:nsid w:val="6CDB68D3"/>
    <w:multiLevelType w:val="hybridMultilevel"/>
    <w:tmpl w:val="63BA711E"/>
    <w:lvl w:ilvl="0" w:tplc="ECBA2A44">
      <w:numFmt w:val="bullet"/>
      <w:lvlText w:val=""/>
      <w:lvlJc w:val="left"/>
      <w:pPr>
        <w:ind w:left="272" w:hanging="166"/>
      </w:pPr>
      <w:rPr>
        <w:rFonts w:ascii="Symbol" w:eastAsia="Symbol" w:hAnsi="Symbol" w:cs="Symbol" w:hint="default"/>
        <w:b w:val="0"/>
        <w:bCs w:val="0"/>
        <w:i w:val="0"/>
        <w:iCs w:val="0"/>
        <w:spacing w:val="0"/>
        <w:w w:val="99"/>
        <w:sz w:val="20"/>
        <w:szCs w:val="20"/>
        <w:lang w:val="en-US" w:eastAsia="en-US" w:bidi="ar-SA"/>
      </w:rPr>
    </w:lvl>
    <w:lvl w:ilvl="1" w:tplc="EDF45DF8">
      <w:numFmt w:val="bullet"/>
      <w:lvlText w:val="•"/>
      <w:lvlJc w:val="left"/>
      <w:pPr>
        <w:ind w:left="746" w:hanging="166"/>
      </w:pPr>
      <w:rPr>
        <w:rFonts w:hint="default"/>
        <w:lang w:val="en-US" w:eastAsia="en-US" w:bidi="ar-SA"/>
      </w:rPr>
    </w:lvl>
    <w:lvl w:ilvl="2" w:tplc="4EB037E2">
      <w:numFmt w:val="bullet"/>
      <w:lvlText w:val="•"/>
      <w:lvlJc w:val="left"/>
      <w:pPr>
        <w:ind w:left="1212" w:hanging="166"/>
      </w:pPr>
      <w:rPr>
        <w:rFonts w:hint="default"/>
        <w:lang w:val="en-US" w:eastAsia="en-US" w:bidi="ar-SA"/>
      </w:rPr>
    </w:lvl>
    <w:lvl w:ilvl="3" w:tplc="50CE6246">
      <w:numFmt w:val="bullet"/>
      <w:lvlText w:val="•"/>
      <w:lvlJc w:val="left"/>
      <w:pPr>
        <w:ind w:left="1678" w:hanging="166"/>
      </w:pPr>
      <w:rPr>
        <w:rFonts w:hint="default"/>
        <w:lang w:val="en-US" w:eastAsia="en-US" w:bidi="ar-SA"/>
      </w:rPr>
    </w:lvl>
    <w:lvl w:ilvl="4" w:tplc="8AEE4144">
      <w:numFmt w:val="bullet"/>
      <w:lvlText w:val="•"/>
      <w:lvlJc w:val="left"/>
      <w:pPr>
        <w:ind w:left="2145" w:hanging="166"/>
      </w:pPr>
      <w:rPr>
        <w:rFonts w:hint="default"/>
        <w:lang w:val="en-US" w:eastAsia="en-US" w:bidi="ar-SA"/>
      </w:rPr>
    </w:lvl>
    <w:lvl w:ilvl="5" w:tplc="5894A7FE">
      <w:numFmt w:val="bullet"/>
      <w:lvlText w:val="•"/>
      <w:lvlJc w:val="left"/>
      <w:pPr>
        <w:ind w:left="2611" w:hanging="166"/>
      </w:pPr>
      <w:rPr>
        <w:rFonts w:hint="default"/>
        <w:lang w:val="en-US" w:eastAsia="en-US" w:bidi="ar-SA"/>
      </w:rPr>
    </w:lvl>
    <w:lvl w:ilvl="6" w:tplc="5ADE7AB8">
      <w:numFmt w:val="bullet"/>
      <w:lvlText w:val="•"/>
      <w:lvlJc w:val="left"/>
      <w:pPr>
        <w:ind w:left="3077" w:hanging="166"/>
      </w:pPr>
      <w:rPr>
        <w:rFonts w:hint="default"/>
        <w:lang w:val="en-US" w:eastAsia="en-US" w:bidi="ar-SA"/>
      </w:rPr>
    </w:lvl>
    <w:lvl w:ilvl="7" w:tplc="540814EE">
      <w:numFmt w:val="bullet"/>
      <w:lvlText w:val="•"/>
      <w:lvlJc w:val="left"/>
      <w:pPr>
        <w:ind w:left="3544" w:hanging="166"/>
      </w:pPr>
      <w:rPr>
        <w:rFonts w:hint="default"/>
        <w:lang w:val="en-US" w:eastAsia="en-US" w:bidi="ar-SA"/>
      </w:rPr>
    </w:lvl>
    <w:lvl w:ilvl="8" w:tplc="53E4DB52">
      <w:numFmt w:val="bullet"/>
      <w:lvlText w:val="•"/>
      <w:lvlJc w:val="left"/>
      <w:pPr>
        <w:ind w:left="4010" w:hanging="166"/>
      </w:pPr>
      <w:rPr>
        <w:rFonts w:hint="default"/>
        <w:lang w:val="en-US" w:eastAsia="en-US" w:bidi="ar-SA"/>
      </w:rPr>
    </w:lvl>
  </w:abstractNum>
  <w:abstractNum w:abstractNumId="6" w15:restartNumberingAfterBreak="0">
    <w:nsid w:val="6D8C7264"/>
    <w:multiLevelType w:val="hybridMultilevel"/>
    <w:tmpl w:val="82186CEA"/>
    <w:lvl w:ilvl="0" w:tplc="EBBAD8F6">
      <w:numFmt w:val="bullet"/>
      <w:lvlText w:val=""/>
      <w:lvlJc w:val="left"/>
      <w:pPr>
        <w:ind w:left="273" w:hanging="166"/>
      </w:pPr>
      <w:rPr>
        <w:rFonts w:ascii="Symbol" w:eastAsia="Symbol" w:hAnsi="Symbol" w:cs="Symbol" w:hint="default"/>
        <w:b w:val="0"/>
        <w:bCs w:val="0"/>
        <w:i w:val="0"/>
        <w:iCs w:val="0"/>
        <w:spacing w:val="0"/>
        <w:w w:val="99"/>
        <w:sz w:val="20"/>
        <w:szCs w:val="20"/>
        <w:lang w:val="en-US" w:eastAsia="en-US" w:bidi="ar-SA"/>
      </w:rPr>
    </w:lvl>
    <w:lvl w:ilvl="1" w:tplc="0C3CABDE">
      <w:numFmt w:val="bullet"/>
      <w:lvlText w:val="•"/>
      <w:lvlJc w:val="left"/>
      <w:pPr>
        <w:ind w:left="666" w:hanging="166"/>
      </w:pPr>
      <w:rPr>
        <w:rFonts w:hint="default"/>
        <w:lang w:val="en-US" w:eastAsia="en-US" w:bidi="ar-SA"/>
      </w:rPr>
    </w:lvl>
    <w:lvl w:ilvl="2" w:tplc="DD3012EE">
      <w:numFmt w:val="bullet"/>
      <w:lvlText w:val="•"/>
      <w:lvlJc w:val="left"/>
      <w:pPr>
        <w:ind w:left="1052" w:hanging="166"/>
      </w:pPr>
      <w:rPr>
        <w:rFonts w:hint="default"/>
        <w:lang w:val="en-US" w:eastAsia="en-US" w:bidi="ar-SA"/>
      </w:rPr>
    </w:lvl>
    <w:lvl w:ilvl="3" w:tplc="8F9CB764">
      <w:numFmt w:val="bullet"/>
      <w:lvlText w:val="•"/>
      <w:lvlJc w:val="left"/>
      <w:pPr>
        <w:ind w:left="1438" w:hanging="166"/>
      </w:pPr>
      <w:rPr>
        <w:rFonts w:hint="default"/>
        <w:lang w:val="en-US" w:eastAsia="en-US" w:bidi="ar-SA"/>
      </w:rPr>
    </w:lvl>
    <w:lvl w:ilvl="4" w:tplc="1A208388">
      <w:numFmt w:val="bullet"/>
      <w:lvlText w:val="•"/>
      <w:lvlJc w:val="left"/>
      <w:pPr>
        <w:ind w:left="1824" w:hanging="166"/>
      </w:pPr>
      <w:rPr>
        <w:rFonts w:hint="default"/>
        <w:lang w:val="en-US" w:eastAsia="en-US" w:bidi="ar-SA"/>
      </w:rPr>
    </w:lvl>
    <w:lvl w:ilvl="5" w:tplc="66DA1818">
      <w:numFmt w:val="bullet"/>
      <w:lvlText w:val="•"/>
      <w:lvlJc w:val="left"/>
      <w:pPr>
        <w:ind w:left="2210" w:hanging="166"/>
      </w:pPr>
      <w:rPr>
        <w:rFonts w:hint="default"/>
        <w:lang w:val="en-US" w:eastAsia="en-US" w:bidi="ar-SA"/>
      </w:rPr>
    </w:lvl>
    <w:lvl w:ilvl="6" w:tplc="C57A905C">
      <w:numFmt w:val="bullet"/>
      <w:lvlText w:val="•"/>
      <w:lvlJc w:val="left"/>
      <w:pPr>
        <w:ind w:left="2596" w:hanging="166"/>
      </w:pPr>
      <w:rPr>
        <w:rFonts w:hint="default"/>
        <w:lang w:val="en-US" w:eastAsia="en-US" w:bidi="ar-SA"/>
      </w:rPr>
    </w:lvl>
    <w:lvl w:ilvl="7" w:tplc="9AB0F8D2">
      <w:numFmt w:val="bullet"/>
      <w:lvlText w:val="•"/>
      <w:lvlJc w:val="left"/>
      <w:pPr>
        <w:ind w:left="2982" w:hanging="166"/>
      </w:pPr>
      <w:rPr>
        <w:rFonts w:hint="default"/>
        <w:lang w:val="en-US" w:eastAsia="en-US" w:bidi="ar-SA"/>
      </w:rPr>
    </w:lvl>
    <w:lvl w:ilvl="8" w:tplc="4E8A96CE">
      <w:numFmt w:val="bullet"/>
      <w:lvlText w:val="•"/>
      <w:lvlJc w:val="left"/>
      <w:pPr>
        <w:ind w:left="3368" w:hanging="166"/>
      </w:pPr>
      <w:rPr>
        <w:rFonts w:hint="default"/>
        <w:lang w:val="en-US" w:eastAsia="en-US" w:bidi="ar-SA"/>
      </w:rPr>
    </w:lvl>
  </w:abstractNum>
  <w:abstractNum w:abstractNumId="7" w15:restartNumberingAfterBreak="0">
    <w:nsid w:val="7B0307A1"/>
    <w:multiLevelType w:val="hybridMultilevel"/>
    <w:tmpl w:val="D0ECA6D2"/>
    <w:lvl w:ilvl="0" w:tplc="78E43DF2">
      <w:numFmt w:val="bullet"/>
      <w:lvlText w:val=""/>
      <w:lvlJc w:val="left"/>
      <w:pPr>
        <w:ind w:left="272" w:hanging="166"/>
      </w:pPr>
      <w:rPr>
        <w:rFonts w:ascii="Symbol" w:eastAsia="Symbol" w:hAnsi="Symbol" w:cs="Symbol" w:hint="default"/>
        <w:b w:val="0"/>
        <w:bCs w:val="0"/>
        <w:i w:val="0"/>
        <w:iCs w:val="0"/>
        <w:spacing w:val="0"/>
        <w:w w:val="99"/>
        <w:sz w:val="20"/>
        <w:szCs w:val="20"/>
        <w:lang w:val="en-US" w:eastAsia="en-US" w:bidi="ar-SA"/>
      </w:rPr>
    </w:lvl>
    <w:lvl w:ilvl="1" w:tplc="E4229BB0">
      <w:numFmt w:val="bullet"/>
      <w:lvlText w:val="•"/>
      <w:lvlJc w:val="left"/>
      <w:pPr>
        <w:ind w:left="746" w:hanging="166"/>
      </w:pPr>
      <w:rPr>
        <w:rFonts w:hint="default"/>
        <w:lang w:val="en-US" w:eastAsia="en-US" w:bidi="ar-SA"/>
      </w:rPr>
    </w:lvl>
    <w:lvl w:ilvl="2" w:tplc="1BDC4A7E">
      <w:numFmt w:val="bullet"/>
      <w:lvlText w:val="•"/>
      <w:lvlJc w:val="left"/>
      <w:pPr>
        <w:ind w:left="1212" w:hanging="166"/>
      </w:pPr>
      <w:rPr>
        <w:rFonts w:hint="default"/>
        <w:lang w:val="en-US" w:eastAsia="en-US" w:bidi="ar-SA"/>
      </w:rPr>
    </w:lvl>
    <w:lvl w:ilvl="3" w:tplc="4B44EDB4">
      <w:numFmt w:val="bullet"/>
      <w:lvlText w:val="•"/>
      <w:lvlJc w:val="left"/>
      <w:pPr>
        <w:ind w:left="1678" w:hanging="166"/>
      </w:pPr>
      <w:rPr>
        <w:rFonts w:hint="default"/>
        <w:lang w:val="en-US" w:eastAsia="en-US" w:bidi="ar-SA"/>
      </w:rPr>
    </w:lvl>
    <w:lvl w:ilvl="4" w:tplc="D496016C">
      <w:numFmt w:val="bullet"/>
      <w:lvlText w:val="•"/>
      <w:lvlJc w:val="left"/>
      <w:pPr>
        <w:ind w:left="2145" w:hanging="166"/>
      </w:pPr>
      <w:rPr>
        <w:rFonts w:hint="default"/>
        <w:lang w:val="en-US" w:eastAsia="en-US" w:bidi="ar-SA"/>
      </w:rPr>
    </w:lvl>
    <w:lvl w:ilvl="5" w:tplc="DC2C0DFC">
      <w:numFmt w:val="bullet"/>
      <w:lvlText w:val="•"/>
      <w:lvlJc w:val="left"/>
      <w:pPr>
        <w:ind w:left="2611" w:hanging="166"/>
      </w:pPr>
      <w:rPr>
        <w:rFonts w:hint="default"/>
        <w:lang w:val="en-US" w:eastAsia="en-US" w:bidi="ar-SA"/>
      </w:rPr>
    </w:lvl>
    <w:lvl w:ilvl="6" w:tplc="FE20CDB6">
      <w:numFmt w:val="bullet"/>
      <w:lvlText w:val="•"/>
      <w:lvlJc w:val="left"/>
      <w:pPr>
        <w:ind w:left="3077" w:hanging="166"/>
      </w:pPr>
      <w:rPr>
        <w:rFonts w:hint="default"/>
        <w:lang w:val="en-US" w:eastAsia="en-US" w:bidi="ar-SA"/>
      </w:rPr>
    </w:lvl>
    <w:lvl w:ilvl="7" w:tplc="55BA3008">
      <w:numFmt w:val="bullet"/>
      <w:lvlText w:val="•"/>
      <w:lvlJc w:val="left"/>
      <w:pPr>
        <w:ind w:left="3544" w:hanging="166"/>
      </w:pPr>
      <w:rPr>
        <w:rFonts w:hint="default"/>
        <w:lang w:val="en-US" w:eastAsia="en-US" w:bidi="ar-SA"/>
      </w:rPr>
    </w:lvl>
    <w:lvl w:ilvl="8" w:tplc="2D92C2D4">
      <w:numFmt w:val="bullet"/>
      <w:lvlText w:val="•"/>
      <w:lvlJc w:val="left"/>
      <w:pPr>
        <w:ind w:left="4010" w:hanging="166"/>
      </w:pPr>
      <w:rPr>
        <w:rFonts w:hint="default"/>
        <w:lang w:val="en-US" w:eastAsia="en-US" w:bidi="ar-SA"/>
      </w:rPr>
    </w:lvl>
  </w:abstractNum>
  <w:num w:numId="1">
    <w:abstractNumId w:val="5"/>
  </w:num>
  <w:num w:numId="2">
    <w:abstractNumId w:val="0"/>
  </w:num>
  <w:num w:numId="3">
    <w:abstractNumId w:val="2"/>
  </w:num>
  <w:num w:numId="4">
    <w:abstractNumId w:val="7"/>
  </w:num>
  <w:num w:numId="5">
    <w:abstractNumId w:val="6"/>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3F"/>
    <w:rsid w:val="00103ED9"/>
    <w:rsid w:val="003D71A7"/>
    <w:rsid w:val="008D650D"/>
    <w:rsid w:val="008E42C7"/>
    <w:rsid w:val="00912E00"/>
    <w:rsid w:val="009E343F"/>
    <w:rsid w:val="00B12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C3483"/>
  <w15:docId w15:val="{47EDF51F-5E3E-4B47-8923-3DC8B168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27"/>
      <w:outlineLvl w:val="0"/>
    </w:pPr>
    <w:rPr>
      <w:b/>
      <w:bCs/>
      <w:sz w:val="20"/>
      <w:szCs w:val="20"/>
      <w:u w:val="single" w:color="000000"/>
    </w:rPr>
  </w:style>
  <w:style w:type="paragraph" w:styleId="Heading2">
    <w:name w:val="heading 2"/>
    <w:basedOn w:val="Normal"/>
    <w:uiPriority w:val="9"/>
    <w:unhideWhenUsed/>
    <w:qFormat/>
    <w:pPr>
      <w:ind w:left="227"/>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0"/>
      <w:ind w:left="20"/>
    </w:pPr>
    <w:rPr>
      <w:b/>
      <w:bCs/>
      <w:sz w:val="26"/>
      <w:szCs w:val="26"/>
    </w:rPr>
  </w:style>
  <w:style w:type="paragraph" w:styleId="ListParagraph">
    <w:name w:val="List Paragraph"/>
    <w:basedOn w:val="Normal"/>
    <w:uiPriority w:val="1"/>
    <w:qFormat/>
    <w:pPr>
      <w:spacing w:before="31"/>
      <w:ind w:left="947" w:hanging="360"/>
    </w:pPr>
  </w:style>
  <w:style w:type="paragraph" w:customStyle="1" w:styleId="TableParagraph">
    <w:name w:val="Table Paragraph"/>
    <w:basedOn w:val="Normal"/>
    <w:uiPriority w:val="1"/>
    <w:qFormat/>
    <w:pPr>
      <w:spacing w:line="242" w:lineRule="exact"/>
      <w:ind w:left="271" w:hanging="1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9f9091da-c104-4f3b-8cdb-94f5b8becec8" xsi:nil="true"/>
    <Teachers xmlns="9f9091da-c104-4f3b-8cdb-94f5b8becec8">
      <UserInfo>
        <DisplayName/>
        <AccountId xsi:nil="true"/>
        <AccountType/>
      </UserInfo>
    </Teachers>
    <Students xmlns="9f9091da-c104-4f3b-8cdb-94f5b8becec8">
      <UserInfo>
        <DisplayName/>
        <AccountId xsi:nil="true"/>
        <AccountType/>
      </UserInfo>
    </Students>
    <Invited_Teachers xmlns="9f9091da-c104-4f3b-8cdb-94f5b8becec8" xsi:nil="true"/>
    <Is_Collaboration_Space_Locked xmlns="9f9091da-c104-4f3b-8cdb-94f5b8becec8" xsi:nil="true"/>
    <Templates xmlns="9f9091da-c104-4f3b-8cdb-94f5b8becec8" xsi:nil="true"/>
    <Has_Teacher_Only_SectionGroup xmlns="9f9091da-c104-4f3b-8cdb-94f5b8becec8" xsi:nil="true"/>
    <NotebookType xmlns="9f9091da-c104-4f3b-8cdb-94f5b8becec8" xsi:nil="true"/>
    <FolderType xmlns="9f9091da-c104-4f3b-8cdb-94f5b8becec8" xsi:nil="true"/>
    <CultureName xmlns="9f9091da-c104-4f3b-8cdb-94f5b8becec8" xsi:nil="true"/>
    <Owner xmlns="9f9091da-c104-4f3b-8cdb-94f5b8becec8">
      <UserInfo>
        <DisplayName/>
        <AccountId xsi:nil="true"/>
        <AccountType/>
      </UserInfo>
    </Owner>
    <AppVersion xmlns="9f9091da-c104-4f3b-8cdb-94f5b8becec8" xsi:nil="true"/>
    <Invited_Students xmlns="9f9091da-c104-4f3b-8cdb-94f5b8becec8" xsi:nil="true"/>
    <DefaultSectionNames xmlns="9f9091da-c104-4f3b-8cdb-94f5b8becec8" xsi:nil="true"/>
    <_activity xmlns="9f9091da-c104-4f3b-8cdb-94f5b8becec8" xsi:nil="true"/>
    <Student_Groups xmlns="9f9091da-c104-4f3b-8cdb-94f5b8becec8">
      <UserInfo>
        <DisplayName/>
        <AccountId xsi:nil="true"/>
        <AccountType/>
      </UserInfo>
    </Student_Group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1E60A1E4262B4792517F6CDAEDFDA2" ma:contentTypeVersion="31" ma:contentTypeDescription="Create a new document." ma:contentTypeScope="" ma:versionID="ea79c07a691afef1d6caa2b4d76ea7c3">
  <xsd:schema xmlns:xsd="http://www.w3.org/2001/XMLSchema" xmlns:xs="http://www.w3.org/2001/XMLSchema" xmlns:p="http://schemas.microsoft.com/office/2006/metadata/properties" xmlns:ns3="9f9091da-c104-4f3b-8cdb-94f5b8becec8" xmlns:ns4="6163c13c-5fef-4204-93cd-f15e72b8bf0c" targetNamespace="http://schemas.microsoft.com/office/2006/metadata/properties" ma:root="true" ma:fieldsID="b3d538419db835215718d28e1f8b48e7" ns3:_="" ns4:_="">
    <xsd:import namespace="9f9091da-c104-4f3b-8cdb-94f5b8becec8"/>
    <xsd:import namespace="6163c13c-5fef-4204-93cd-f15e72b8bf0c"/>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ObjectDetectorVersions"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091da-c104-4f3b-8cdb-94f5b8becec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_activity" ma:index="33" nillable="true" ma:displayName="_activity" ma:hidden="true" ma:internalName="_activity">
      <xsd:simpleType>
        <xsd:restriction base="dms:Note"/>
      </xsd:simpleType>
    </xsd:element>
    <xsd:element name="MediaServiceSystemTags" ma:index="34" nillable="true" ma:displayName="MediaServiceSystemTags" ma:hidden="true" ma:internalName="MediaServiceSystemTags" ma:readOnly="true">
      <xsd:simpleType>
        <xsd:restriction base="dms:Note"/>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LengthInSeconds" ma:index="3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63c13c-5fef-4204-93cd-f15e72b8bf0c"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70407C-B6C5-4ECE-B6B4-1DAE0CB005E9}">
  <ds:schemaRefs>
    <ds:schemaRef ds:uri="http://schemas.microsoft.com/sharepoint/v3/contenttype/forms"/>
  </ds:schemaRefs>
</ds:datastoreItem>
</file>

<file path=customXml/itemProps2.xml><?xml version="1.0" encoding="utf-8"?>
<ds:datastoreItem xmlns:ds="http://schemas.openxmlformats.org/officeDocument/2006/customXml" ds:itemID="{2023F37B-2114-423E-9F48-634A4CCC15B9}">
  <ds:schemaRefs>
    <ds:schemaRef ds:uri="http://schemas.microsoft.com/office/2006/metadata/properties"/>
    <ds:schemaRef ds:uri="http://schemas.microsoft.com/office/infopath/2007/PartnerControls"/>
    <ds:schemaRef ds:uri="9f9091da-c104-4f3b-8cdb-94f5b8becec8"/>
  </ds:schemaRefs>
</ds:datastoreItem>
</file>

<file path=customXml/itemProps3.xml><?xml version="1.0" encoding="utf-8"?>
<ds:datastoreItem xmlns:ds="http://schemas.openxmlformats.org/officeDocument/2006/customXml" ds:itemID="{0C188ACE-6D66-4D02-B258-A57C66EFB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091da-c104-4f3b-8cdb-94f5b8becec8"/>
    <ds:schemaRef ds:uri="6163c13c-5fef-4204-93cd-f15e72b8b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1165</Words>
  <Characters>6644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FARNHAM ROYAL C</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FARNHAM ROYAL C</dc:title>
  <dc:creator>J D Tate</dc:creator>
  <cp:lastModifiedBy>Mr J Farmer</cp:lastModifiedBy>
  <cp:revision>2</cp:revision>
  <dcterms:created xsi:type="dcterms:W3CDTF">2026-04-30T11:59:00Z</dcterms:created>
  <dcterms:modified xsi:type="dcterms:W3CDTF">2026-04-30T11:59:00Z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2022-07-07T00:00:00Z</vt:filetime>
  </property>
  <property fmtid="{D5CDD505-2E9C-101B-9397-08002B2CF9AE}" pid="3" name="Creator">
    <vt:lpwstr>Microsoft® Word 2016</vt:lpwstr>
  </property>
  <property fmtid="{D5CDD505-2E9C-101B-9397-08002B2CF9AE}" pid="4" name="LastSaved">
    <vt:filetime>2024-09-22T00:00:00Z</vt:filetime>
  </property>
  <property fmtid="{D5CDD505-2E9C-101B-9397-08002B2CF9AE}" pid="5" name="Producer">
    <vt:lpwstr>3-Heights(TM) PDF Security Shell 4.8.25.2 (http://www.pdf-tools.com)</vt:lpwstr>
  </property>
  <property fmtid="{D5CDD505-2E9C-101B-9397-08002B2CF9AE}" pid="6" name="ContentTypeId">
    <vt:lpwstr>0x0101006D1E60A1E4262B4792517F6CDAEDFDA2</vt:lpwstr>
  </property>
</Properties>
</file>